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0518E" w14:textId="752058C8" w:rsidR="00C658D0" w:rsidRPr="009512B2" w:rsidRDefault="00C658D0" w:rsidP="00E07069">
      <w:pPr>
        <w:spacing w:after="0" w:line="360" w:lineRule="auto"/>
        <w:ind w:firstLine="709"/>
        <w:jc w:val="both"/>
        <w:rPr>
          <w:rFonts w:ascii="Times New Roman" w:eastAsia="Times New Roman" w:hAnsi="Times New Roman" w:cs="Times New Roman"/>
          <w:sz w:val="28"/>
          <w:szCs w:val="28"/>
        </w:rPr>
      </w:pPr>
    </w:p>
    <w:p w14:paraId="689A53FB" w14:textId="3043C0C0" w:rsidR="00E07069" w:rsidRDefault="00E07069" w:rsidP="00E07069">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Задачи составлены и решены участниками конкурса </w:t>
      </w:r>
      <w:r>
        <w:rPr>
          <w:rFonts w:ascii="Times New Roman" w:eastAsia="Times New Roman" w:hAnsi="Times New Roman" w:cs="Times New Roman"/>
          <w:b/>
          <w:sz w:val="28"/>
          <w:szCs w:val="28"/>
        </w:rPr>
        <w:br/>
        <w:t>«Архангельская область в математических задача</w:t>
      </w:r>
      <w:r w:rsidR="00B01D24">
        <w:rPr>
          <w:rFonts w:ascii="Times New Roman" w:eastAsia="Times New Roman" w:hAnsi="Times New Roman" w:cs="Times New Roman"/>
          <w:b/>
          <w:sz w:val="28"/>
          <w:szCs w:val="28"/>
        </w:rPr>
        <w:t>х</w:t>
      </w:r>
      <w:r>
        <w:rPr>
          <w:rFonts w:ascii="Times New Roman" w:eastAsia="Times New Roman" w:hAnsi="Times New Roman" w:cs="Times New Roman"/>
          <w:b/>
          <w:sz w:val="28"/>
          <w:szCs w:val="28"/>
        </w:rPr>
        <w:t>»</w:t>
      </w:r>
    </w:p>
    <w:p w14:paraId="2FC96D6C" w14:textId="77777777" w:rsidR="000F17B5" w:rsidRDefault="000F17B5" w:rsidP="00E07069">
      <w:pPr>
        <w:spacing w:after="0" w:line="360" w:lineRule="auto"/>
        <w:jc w:val="center"/>
        <w:rPr>
          <w:rFonts w:ascii="Times New Roman" w:eastAsia="Times New Roman" w:hAnsi="Times New Roman" w:cs="Times New Roman"/>
          <w:b/>
          <w:sz w:val="28"/>
          <w:szCs w:val="28"/>
        </w:rPr>
      </w:pPr>
    </w:p>
    <w:p w14:paraId="56158BCD" w14:textId="5D778D2B" w:rsidR="00C658D0" w:rsidRPr="009512B2" w:rsidRDefault="00E07069" w:rsidP="000F17B5">
      <w:pPr>
        <w:spacing w:after="0" w:line="360" w:lineRule="auto"/>
        <w:ind w:firstLine="709"/>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 xml:space="preserve">1 Памятный камень медикам </w:t>
      </w:r>
      <w:r w:rsidRPr="00E07069">
        <w:rPr>
          <w:rFonts w:ascii="Times New Roman" w:eastAsia="Times New Roman" w:hAnsi="Times New Roman" w:cs="Times New Roman"/>
          <w:b/>
          <w:sz w:val="28"/>
          <w:szCs w:val="28"/>
        </w:rPr>
        <w:t>военных лет</w:t>
      </w:r>
    </w:p>
    <w:p w14:paraId="566DFF41" w14:textId="77777777" w:rsidR="00E07069" w:rsidRPr="000F17B5" w:rsidRDefault="00E07069" w:rsidP="00E07069">
      <w:pPr>
        <w:spacing w:after="0" w:line="360" w:lineRule="auto"/>
        <w:ind w:firstLine="709"/>
        <w:jc w:val="both"/>
        <w:rPr>
          <w:rFonts w:ascii="Times New Roman" w:eastAsia="Times New Roman" w:hAnsi="Times New Roman" w:cs="Times New Roman"/>
          <w:i/>
          <w:iCs/>
          <w:sz w:val="28"/>
          <w:szCs w:val="28"/>
        </w:rPr>
      </w:pPr>
      <w:r w:rsidRPr="000F17B5">
        <w:rPr>
          <w:rFonts w:ascii="Times New Roman" w:eastAsia="Times New Roman" w:hAnsi="Times New Roman" w:cs="Times New Roman"/>
          <w:i/>
          <w:iCs/>
          <w:sz w:val="28"/>
          <w:szCs w:val="28"/>
        </w:rPr>
        <w:t>Историческая справка</w:t>
      </w:r>
    </w:p>
    <w:p w14:paraId="54E64E75" w14:textId="77777777" w:rsidR="00E07069" w:rsidRPr="00E07069" w:rsidRDefault="00E07069" w:rsidP="00E07069">
      <w:pPr>
        <w:spacing w:after="0" w:line="360" w:lineRule="auto"/>
        <w:ind w:firstLine="709"/>
        <w:jc w:val="both"/>
        <w:rPr>
          <w:rFonts w:ascii="Times New Roman" w:eastAsia="Times New Roman" w:hAnsi="Times New Roman" w:cs="Times New Roman"/>
          <w:sz w:val="28"/>
          <w:szCs w:val="28"/>
        </w:rPr>
      </w:pPr>
      <w:r w:rsidRPr="00E07069">
        <w:rPr>
          <w:rFonts w:ascii="Times New Roman" w:eastAsia="Times New Roman" w:hAnsi="Times New Roman" w:cs="Times New Roman"/>
          <w:sz w:val="28"/>
          <w:szCs w:val="28"/>
        </w:rPr>
        <w:t xml:space="preserve">Врачи, медсестры, санитарки сражались на поле боя, в тылу работали десятки госпиталей, ученые Архангельского медицинского института (АГМИ) разрабатывали новые лекарства и методы лечения от дистрофии, авитаминозов, инфекционных заболеваний, уносивших тысячи жизней бойцов и тружеников тыла, живущих одной судьбой, которая умещалась в строку: «Все для фронта, все для Победы». </w:t>
      </w:r>
    </w:p>
    <w:p w14:paraId="6A8AA601" w14:textId="77777777" w:rsidR="00E07069" w:rsidRDefault="00E07069" w:rsidP="00E07069">
      <w:pPr>
        <w:spacing w:after="0" w:line="360" w:lineRule="auto"/>
        <w:ind w:firstLine="709"/>
        <w:jc w:val="both"/>
        <w:rPr>
          <w:rFonts w:ascii="Times New Roman" w:eastAsia="Times New Roman" w:hAnsi="Times New Roman" w:cs="Times New Roman"/>
          <w:sz w:val="28"/>
          <w:szCs w:val="28"/>
        </w:rPr>
      </w:pPr>
      <w:r w:rsidRPr="00E07069">
        <w:rPr>
          <w:rFonts w:ascii="Times New Roman" w:eastAsia="Times New Roman" w:hAnsi="Times New Roman" w:cs="Times New Roman"/>
          <w:sz w:val="28"/>
          <w:szCs w:val="28"/>
        </w:rPr>
        <w:t xml:space="preserve">Во время войны медики Поморья возвратили в строй почти половину раненых бойцов и командиров, попавших в эвакогоспитали госпитальной базы Карельского фронта. </w:t>
      </w:r>
    </w:p>
    <w:p w14:paraId="13A121CD" w14:textId="0BBC059D" w:rsidR="00C658D0" w:rsidRPr="00E07069" w:rsidRDefault="00E07069" w:rsidP="00E07069">
      <w:pPr>
        <w:spacing w:after="0" w:line="360" w:lineRule="auto"/>
        <w:ind w:firstLine="709"/>
        <w:jc w:val="both"/>
        <w:rPr>
          <w:rFonts w:ascii="Times New Roman" w:eastAsia="Times New Roman" w:hAnsi="Times New Roman" w:cs="Times New Roman"/>
          <w:sz w:val="28"/>
          <w:szCs w:val="28"/>
        </w:rPr>
      </w:pPr>
      <w:r w:rsidRPr="00E07069">
        <w:rPr>
          <w:rFonts w:ascii="Times New Roman" w:eastAsia="Times New Roman" w:hAnsi="Times New Roman" w:cs="Times New Roman"/>
          <w:b/>
          <w:bCs/>
          <w:sz w:val="28"/>
          <w:szCs w:val="28"/>
        </w:rPr>
        <w:t>Задача.</w:t>
      </w:r>
      <w:r>
        <w:rPr>
          <w:rFonts w:ascii="Times New Roman" w:eastAsia="Times New Roman" w:hAnsi="Times New Roman" w:cs="Times New Roman"/>
          <w:sz w:val="28"/>
          <w:szCs w:val="28"/>
        </w:rPr>
        <w:t xml:space="preserve"> </w:t>
      </w:r>
      <w:r w:rsidR="00C658D0" w:rsidRPr="009512B2">
        <w:rPr>
          <w:rFonts w:ascii="Times New Roman" w:eastAsia="Times New Roman" w:hAnsi="Times New Roman" w:cs="Times New Roman"/>
          <w:sz w:val="28"/>
          <w:szCs w:val="28"/>
        </w:rPr>
        <w:t>За годы Великой Отечественной войны госпитали Архангельской области приняли 68800 раненых и больных человек. Из них возвращены в армию – 48%; уволены из армии в связи с инвалид</w:t>
      </w:r>
      <w:r>
        <w:rPr>
          <w:rFonts w:ascii="Times New Roman" w:eastAsia="Times New Roman" w:hAnsi="Times New Roman" w:cs="Times New Roman"/>
          <w:sz w:val="28"/>
          <w:szCs w:val="28"/>
        </w:rPr>
        <w:t>ностью</w:t>
      </w:r>
      <w:r w:rsidR="00C658D0" w:rsidRPr="009512B2">
        <w:rPr>
          <w:rFonts w:ascii="Times New Roman" w:eastAsia="Times New Roman" w:hAnsi="Times New Roman" w:cs="Times New Roman"/>
          <w:sz w:val="28"/>
          <w:szCs w:val="28"/>
        </w:rPr>
        <w:t xml:space="preserve"> – 19%, эвакуированы в глубокий тыл – 30%, умерли – 3%. На сколько больше бойцов не вернулось в строй, чем </w:t>
      </w:r>
      <w:r w:rsidR="00C658D0" w:rsidRPr="00E07069">
        <w:rPr>
          <w:rFonts w:ascii="Times New Roman" w:eastAsia="Times New Roman" w:hAnsi="Times New Roman" w:cs="Times New Roman"/>
          <w:sz w:val="28"/>
          <w:szCs w:val="28"/>
        </w:rPr>
        <w:t>было отправлено на фронт?</w:t>
      </w:r>
    </w:p>
    <w:p w14:paraId="684634A1" w14:textId="77777777" w:rsidR="00C658D0" w:rsidRPr="009512B2" w:rsidRDefault="00C658D0" w:rsidP="00E07069">
      <w:pPr>
        <w:spacing w:after="0" w:line="360" w:lineRule="auto"/>
        <w:ind w:firstLine="709"/>
        <w:jc w:val="center"/>
        <w:rPr>
          <w:rFonts w:ascii="Times New Roman" w:eastAsia="Times New Roman" w:hAnsi="Times New Roman" w:cs="Times New Roman"/>
          <w:b/>
          <w:sz w:val="28"/>
          <w:szCs w:val="28"/>
        </w:rPr>
      </w:pPr>
      <w:r>
        <w:rPr>
          <w:noProof/>
          <w:lang w:eastAsia="ru-RU"/>
        </w:rPr>
        <w:lastRenderedPageBreak/>
        <w:drawing>
          <wp:inline distT="0" distB="0" distL="0" distR="0" wp14:anchorId="0F90F682" wp14:editId="474DA594">
            <wp:extent cx="4500748" cy="293831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39218" t="37801" r="23497" b="18900"/>
                    <a:stretch/>
                  </pic:blipFill>
                  <pic:spPr bwMode="auto">
                    <a:xfrm>
                      <a:off x="0" y="0"/>
                      <a:ext cx="4504818" cy="2940969"/>
                    </a:xfrm>
                    <a:prstGeom prst="rect">
                      <a:avLst/>
                    </a:prstGeom>
                    <a:ln>
                      <a:noFill/>
                    </a:ln>
                    <a:extLst>
                      <a:ext uri="{53640926-AAD7-44D8-BBD7-CCE9431645EC}">
                        <a14:shadowObscured xmlns:a14="http://schemas.microsoft.com/office/drawing/2010/main"/>
                      </a:ext>
                    </a:extLst>
                  </pic:spPr>
                </pic:pic>
              </a:graphicData>
            </a:graphic>
          </wp:inline>
        </w:drawing>
      </w:r>
    </w:p>
    <w:p w14:paraId="5ED306BA" w14:textId="77777777" w:rsidR="00E07069" w:rsidRDefault="00E07069" w:rsidP="00E07069">
      <w:pPr>
        <w:spacing w:after="0" w:line="360" w:lineRule="auto"/>
        <w:ind w:firstLine="709"/>
        <w:jc w:val="both"/>
        <w:rPr>
          <w:rFonts w:ascii="Times New Roman" w:eastAsia="Times New Roman" w:hAnsi="Times New Roman" w:cs="Times New Roman"/>
          <w:b/>
          <w:sz w:val="28"/>
          <w:szCs w:val="28"/>
        </w:rPr>
      </w:pPr>
      <w:r w:rsidRPr="00E07069">
        <w:rPr>
          <w:rFonts w:ascii="Times New Roman" w:eastAsia="Times New Roman" w:hAnsi="Times New Roman" w:cs="Times New Roman"/>
          <w:b/>
          <w:sz w:val="28"/>
          <w:szCs w:val="28"/>
        </w:rPr>
        <w:t xml:space="preserve">Ответ: 2752    </w:t>
      </w:r>
    </w:p>
    <w:p w14:paraId="5466B780" w14:textId="77777777" w:rsidR="00E07069" w:rsidRDefault="00E07069" w:rsidP="000F17B5">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r w:rsidRPr="009512B2">
        <w:rPr>
          <w:rFonts w:ascii="Times New Roman" w:eastAsia="Times New Roman" w:hAnsi="Times New Roman" w:cs="Times New Roman"/>
          <w:b/>
          <w:sz w:val="28"/>
          <w:szCs w:val="28"/>
        </w:rPr>
        <w:t>Памятник «Обелиск Севера»</w:t>
      </w:r>
    </w:p>
    <w:p w14:paraId="6DA3F38F" w14:textId="77777777" w:rsidR="00E07069" w:rsidRPr="00E07069" w:rsidRDefault="00E07069" w:rsidP="00E07069">
      <w:pPr>
        <w:spacing w:after="0" w:line="360" w:lineRule="auto"/>
        <w:ind w:firstLine="709"/>
        <w:jc w:val="both"/>
        <w:rPr>
          <w:rFonts w:ascii="Times New Roman" w:eastAsia="Times New Roman" w:hAnsi="Times New Roman" w:cs="Times New Roman"/>
          <w:i/>
          <w:iCs/>
          <w:sz w:val="28"/>
          <w:szCs w:val="28"/>
        </w:rPr>
      </w:pPr>
      <w:r w:rsidRPr="00E07069">
        <w:rPr>
          <w:rFonts w:ascii="Times New Roman" w:eastAsia="Times New Roman" w:hAnsi="Times New Roman" w:cs="Times New Roman"/>
          <w:i/>
          <w:iCs/>
          <w:sz w:val="28"/>
          <w:szCs w:val="28"/>
        </w:rPr>
        <w:t>Историческая справка</w:t>
      </w:r>
    </w:p>
    <w:p w14:paraId="45C3A8B7" w14:textId="77777777" w:rsidR="00E07069" w:rsidRPr="00E07069" w:rsidRDefault="00E07069" w:rsidP="00E07069">
      <w:pPr>
        <w:spacing w:after="0" w:line="360" w:lineRule="auto"/>
        <w:ind w:firstLine="709"/>
        <w:jc w:val="both"/>
        <w:rPr>
          <w:rFonts w:ascii="Times New Roman" w:eastAsia="Times New Roman" w:hAnsi="Times New Roman" w:cs="Times New Roman"/>
          <w:sz w:val="28"/>
          <w:szCs w:val="28"/>
        </w:rPr>
      </w:pPr>
      <w:r w:rsidRPr="00E07069">
        <w:rPr>
          <w:rFonts w:ascii="Times New Roman" w:eastAsia="Times New Roman" w:hAnsi="Times New Roman" w:cs="Times New Roman"/>
          <w:sz w:val="28"/>
          <w:szCs w:val="28"/>
        </w:rPr>
        <w:t>Более 10 000 оленей в сопровождении опытных каюров были направлены на фронт из Архангельской области, Ненецкого автономного округа и Республики Коми. Штаб 14-й армии на Карельском фронте за годы боевых действий накопил громадный опыт использования северных оленей в экстремальных условиях фронта: эвакуация раненых, доставка грузов, спасение экипажей сбитых самолетов, эвакуация боевых машин, доставка срочной почты в части.</w:t>
      </w:r>
    </w:p>
    <w:p w14:paraId="0675A599" w14:textId="77777777" w:rsidR="00E07069" w:rsidRDefault="00E07069" w:rsidP="00E07069">
      <w:pPr>
        <w:spacing w:after="0" w:line="360" w:lineRule="auto"/>
        <w:ind w:firstLine="709"/>
        <w:jc w:val="both"/>
        <w:rPr>
          <w:rFonts w:ascii="Times New Roman" w:eastAsia="Times New Roman" w:hAnsi="Times New Roman" w:cs="Times New Roman"/>
          <w:sz w:val="28"/>
          <w:szCs w:val="28"/>
        </w:rPr>
      </w:pPr>
      <w:r w:rsidRPr="00E07069">
        <w:rPr>
          <w:rFonts w:ascii="Times New Roman" w:eastAsia="Times New Roman" w:hAnsi="Times New Roman" w:cs="Times New Roman"/>
          <w:sz w:val="28"/>
          <w:szCs w:val="28"/>
        </w:rPr>
        <w:t xml:space="preserve">Оленьи упряжки совершали обычные и форсированные марши. Во время форсированных маршей обозы преодолевали расстояние в 1,5-2 раза длиннее, чем при обычном марше. Такие походы совершались лишь в исключительных случаях, животные после этого нуждались в длительном отдыхе и подкормке. </w:t>
      </w:r>
    </w:p>
    <w:p w14:paraId="2E247731" w14:textId="1DE213A3" w:rsidR="00C658D0" w:rsidRPr="009512B2" w:rsidRDefault="00E07069" w:rsidP="00E07069">
      <w:pPr>
        <w:spacing w:after="0" w:line="360" w:lineRule="auto"/>
        <w:ind w:firstLine="709"/>
        <w:jc w:val="both"/>
        <w:rPr>
          <w:rFonts w:ascii="Times New Roman" w:eastAsia="Times New Roman" w:hAnsi="Times New Roman" w:cs="Times New Roman"/>
          <w:sz w:val="28"/>
          <w:szCs w:val="28"/>
        </w:rPr>
      </w:pPr>
      <w:r w:rsidRPr="00E07069">
        <w:rPr>
          <w:rFonts w:ascii="Times New Roman" w:eastAsia="Times New Roman" w:hAnsi="Times New Roman" w:cs="Times New Roman"/>
          <w:b/>
          <w:bCs/>
          <w:sz w:val="28"/>
          <w:szCs w:val="28"/>
        </w:rPr>
        <w:t>Задача</w:t>
      </w:r>
      <w:r>
        <w:rPr>
          <w:rFonts w:ascii="Times New Roman" w:eastAsia="Times New Roman" w:hAnsi="Times New Roman" w:cs="Times New Roman"/>
          <w:sz w:val="28"/>
          <w:szCs w:val="28"/>
        </w:rPr>
        <w:t xml:space="preserve">. </w:t>
      </w:r>
      <w:r w:rsidR="00C658D0" w:rsidRPr="009512B2">
        <w:rPr>
          <w:rFonts w:ascii="Times New Roman" w:eastAsia="Times New Roman" w:hAnsi="Times New Roman" w:cs="Times New Roman"/>
          <w:sz w:val="28"/>
          <w:szCs w:val="28"/>
        </w:rPr>
        <w:t xml:space="preserve">По оленьей дороге обоз с боеприпасами, совершая форсированный марш со скоростью 6 км/ч и затратив при этом на отдых 4 ч, преодолел расстояние на 38 км больше, чем преодолевает при обычном марше со скоростью </w:t>
      </w:r>
      <w:r w:rsidR="00C658D0" w:rsidRPr="009512B2">
        <w:rPr>
          <w:rFonts w:ascii="Times New Roman" w:eastAsia="Times New Roman" w:hAnsi="Times New Roman" w:cs="Times New Roman"/>
          <w:sz w:val="28"/>
          <w:szCs w:val="28"/>
        </w:rPr>
        <w:lastRenderedPageBreak/>
        <w:t>5 км/ч, затрачивая на отдых 3 ч. Какое расстояние преодолел обоз, если время на него затрачено на 6 ч больше, чем на обычный марш?</w:t>
      </w:r>
    </w:p>
    <w:p w14:paraId="160F4AE6" w14:textId="7FF4A37E" w:rsidR="00B9513B" w:rsidRDefault="007A60CB" w:rsidP="00374B6D">
      <w:pPr>
        <w:spacing w:after="0" w:line="360" w:lineRule="auto"/>
        <w:jc w:val="center"/>
        <w:rPr>
          <w:rFonts w:ascii="Times New Roman" w:eastAsia="Times New Roman" w:hAnsi="Times New Roman" w:cs="Times New Roman"/>
          <w:b/>
          <w:sz w:val="28"/>
          <w:szCs w:val="28"/>
        </w:rPr>
      </w:pPr>
      <w:r>
        <w:rPr>
          <w:noProof/>
        </w:rPr>
        <w:drawing>
          <wp:inline distT="0" distB="0" distL="0" distR="0" wp14:anchorId="79BBB183" wp14:editId="66630291">
            <wp:extent cx="4444519" cy="3177540"/>
            <wp:effectExtent l="0" t="0" r="0" b="3810"/>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a:blip r:embed="rId6"/>
                    <a:stretch>
                      <a:fillRect/>
                    </a:stretch>
                  </pic:blipFill>
                  <pic:spPr>
                    <a:xfrm>
                      <a:off x="0" y="0"/>
                      <a:ext cx="4447509" cy="3179678"/>
                    </a:xfrm>
                    <a:prstGeom prst="rect">
                      <a:avLst/>
                    </a:prstGeom>
                  </pic:spPr>
                </pic:pic>
              </a:graphicData>
            </a:graphic>
          </wp:inline>
        </w:drawing>
      </w:r>
    </w:p>
    <w:p w14:paraId="25179451" w14:textId="7F6663CA" w:rsidR="00E07069" w:rsidRDefault="00E07069" w:rsidP="007A60CB">
      <w:pPr>
        <w:spacing w:after="0" w:line="360" w:lineRule="auto"/>
        <w:jc w:val="both"/>
        <w:rPr>
          <w:rFonts w:ascii="Times New Roman" w:eastAsia="Times New Roman" w:hAnsi="Times New Roman" w:cs="Times New Roman"/>
          <w:b/>
          <w:sz w:val="28"/>
          <w:szCs w:val="28"/>
        </w:rPr>
      </w:pPr>
      <w:r w:rsidRPr="00E07069">
        <w:rPr>
          <w:rFonts w:ascii="Times New Roman" w:eastAsia="Times New Roman" w:hAnsi="Times New Roman" w:cs="Times New Roman"/>
          <w:b/>
          <w:sz w:val="28"/>
          <w:szCs w:val="28"/>
        </w:rPr>
        <w:t xml:space="preserve">Ответ: </w:t>
      </w:r>
      <w:r w:rsidR="00D54118">
        <w:rPr>
          <w:rFonts w:ascii="Times New Roman" w:eastAsia="Times New Roman" w:hAnsi="Times New Roman" w:cs="Times New Roman"/>
          <w:b/>
          <w:sz w:val="28"/>
          <w:szCs w:val="28"/>
        </w:rPr>
        <w:t>78</w:t>
      </w:r>
      <w:r w:rsidRPr="00E07069">
        <w:rPr>
          <w:rFonts w:ascii="Times New Roman" w:eastAsia="Times New Roman" w:hAnsi="Times New Roman" w:cs="Times New Roman"/>
          <w:b/>
          <w:sz w:val="28"/>
          <w:szCs w:val="28"/>
        </w:rPr>
        <w:t xml:space="preserve">   </w:t>
      </w:r>
    </w:p>
    <w:p w14:paraId="3476BEA7" w14:textId="7294BBF7" w:rsidR="00C658D0" w:rsidRDefault="000F17B5" w:rsidP="000F17B5">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w:t>
      </w:r>
      <w:r w:rsidRPr="009512B2">
        <w:rPr>
          <w:rFonts w:ascii="Times New Roman" w:eastAsia="Times New Roman" w:hAnsi="Times New Roman" w:cs="Times New Roman"/>
          <w:b/>
          <w:sz w:val="28"/>
          <w:szCs w:val="28"/>
        </w:rPr>
        <w:t>Памятник соловецким юнгам</w:t>
      </w:r>
    </w:p>
    <w:p w14:paraId="15079256" w14:textId="77777777" w:rsidR="000F17B5" w:rsidRPr="009512B2" w:rsidRDefault="000F17B5" w:rsidP="000F17B5">
      <w:pPr>
        <w:spacing w:after="0" w:line="360" w:lineRule="auto"/>
        <w:ind w:firstLine="709"/>
        <w:jc w:val="both"/>
        <w:rPr>
          <w:rFonts w:ascii="Times New Roman" w:eastAsia="Times New Roman" w:hAnsi="Times New Roman" w:cs="Times New Roman"/>
          <w:i/>
          <w:sz w:val="28"/>
          <w:szCs w:val="28"/>
        </w:rPr>
      </w:pPr>
      <w:r w:rsidRPr="009512B2">
        <w:rPr>
          <w:rFonts w:ascii="Times New Roman" w:eastAsia="Times New Roman" w:hAnsi="Times New Roman" w:cs="Times New Roman"/>
          <w:i/>
          <w:sz w:val="28"/>
          <w:szCs w:val="28"/>
        </w:rPr>
        <w:t>Историческая справка</w:t>
      </w:r>
    </w:p>
    <w:p w14:paraId="5E85A2AA" w14:textId="77777777" w:rsidR="000F17B5" w:rsidRPr="009512B2" w:rsidRDefault="000F17B5" w:rsidP="000F17B5">
      <w:pPr>
        <w:spacing w:after="0" w:line="360" w:lineRule="auto"/>
        <w:ind w:firstLine="709"/>
        <w:jc w:val="both"/>
        <w:rPr>
          <w:rFonts w:ascii="Times New Roman" w:eastAsia="Times New Roman" w:hAnsi="Times New Roman" w:cs="Times New Roman"/>
          <w:sz w:val="28"/>
          <w:szCs w:val="28"/>
        </w:rPr>
      </w:pPr>
      <w:r w:rsidRPr="009512B2">
        <w:rPr>
          <w:rFonts w:ascii="Times New Roman" w:eastAsia="Times New Roman" w:hAnsi="Times New Roman" w:cs="Times New Roman"/>
          <w:sz w:val="28"/>
          <w:szCs w:val="28"/>
        </w:rPr>
        <w:t>В 1942 году на Соловках открывается школа юнг. В неё попадают 15-16-летние мальчики, преимущественно дети военных или выпускники детских домов. Они проходят почти годичные курсы и заступают на службу во все флота. Часто они более подготовлены к вахте, чем их старшие товарищи, проходившие лишь трёхмесячные курсы. За три года функционирования школа выпускает 4111 юнг. В октябре 1945 года школа была свёрнута и в полном составе переведена в Кронштадт.</w:t>
      </w:r>
    </w:p>
    <w:p w14:paraId="72C97E4D" w14:textId="1928D550" w:rsidR="00C658D0" w:rsidRPr="009512B2" w:rsidRDefault="00C658D0" w:rsidP="00C658D0">
      <w:pPr>
        <w:spacing w:after="0" w:line="360" w:lineRule="auto"/>
        <w:ind w:firstLine="709"/>
        <w:jc w:val="both"/>
        <w:rPr>
          <w:rFonts w:ascii="Times New Roman" w:eastAsia="Times New Roman" w:hAnsi="Times New Roman" w:cs="Times New Roman"/>
          <w:sz w:val="28"/>
          <w:szCs w:val="28"/>
        </w:rPr>
      </w:pPr>
      <w:r w:rsidRPr="000F17B5">
        <w:rPr>
          <w:rFonts w:ascii="Times New Roman" w:eastAsia="Times New Roman" w:hAnsi="Times New Roman" w:cs="Times New Roman"/>
          <w:b/>
          <w:sz w:val="28"/>
          <w:szCs w:val="28"/>
        </w:rPr>
        <w:t>Задача.</w:t>
      </w:r>
      <w:r w:rsidR="000F17B5" w:rsidRPr="000F17B5">
        <w:rPr>
          <w:rFonts w:ascii="Times New Roman" w:eastAsia="Times New Roman" w:hAnsi="Times New Roman" w:cs="Times New Roman"/>
          <w:b/>
          <w:sz w:val="28"/>
          <w:szCs w:val="28"/>
        </w:rPr>
        <w:t xml:space="preserve"> </w:t>
      </w:r>
      <w:r w:rsidRPr="000F17B5">
        <w:rPr>
          <w:rFonts w:ascii="Times New Roman" w:eastAsia="Times New Roman" w:hAnsi="Times New Roman" w:cs="Times New Roman"/>
          <w:sz w:val="28"/>
          <w:szCs w:val="28"/>
        </w:rPr>
        <w:t>Соловецкая</w:t>
      </w:r>
      <w:r w:rsidRPr="009512B2">
        <w:rPr>
          <w:rFonts w:ascii="Times New Roman" w:eastAsia="Times New Roman" w:hAnsi="Times New Roman" w:cs="Times New Roman"/>
          <w:sz w:val="28"/>
          <w:szCs w:val="28"/>
        </w:rPr>
        <w:t xml:space="preserve"> школа юнг за три года функционирования выпустила 4111 юнг. Сколько выпускников было в третий год, если в первый год выпустили на 12 юнг больше, чем во второй, а в третий меньше, чем в первый на 17?</w:t>
      </w:r>
    </w:p>
    <w:p w14:paraId="77BFCD9D" w14:textId="77777777" w:rsidR="00C658D0" w:rsidRPr="009512B2" w:rsidRDefault="00C658D0" w:rsidP="000F17B5">
      <w:pPr>
        <w:spacing w:after="0" w:line="360" w:lineRule="auto"/>
        <w:ind w:firstLine="709"/>
        <w:jc w:val="center"/>
        <w:rPr>
          <w:rFonts w:ascii="Times New Roman" w:eastAsia="Times New Roman" w:hAnsi="Times New Roman" w:cs="Times New Roman"/>
          <w:b/>
          <w:sz w:val="28"/>
          <w:szCs w:val="28"/>
        </w:rPr>
      </w:pPr>
      <w:r>
        <w:rPr>
          <w:noProof/>
          <w:lang w:eastAsia="ru-RU"/>
        </w:rPr>
        <w:lastRenderedPageBreak/>
        <w:drawing>
          <wp:inline distT="0" distB="0" distL="0" distR="0" wp14:anchorId="1655D068" wp14:editId="7528E099">
            <wp:extent cx="5248893" cy="2509509"/>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0524" t="35051" r="16541" b="19932"/>
                    <a:stretch/>
                  </pic:blipFill>
                  <pic:spPr bwMode="auto">
                    <a:xfrm>
                      <a:off x="0" y="0"/>
                      <a:ext cx="5253640" cy="2511779"/>
                    </a:xfrm>
                    <a:prstGeom prst="rect">
                      <a:avLst/>
                    </a:prstGeom>
                    <a:ln>
                      <a:noFill/>
                    </a:ln>
                    <a:extLst>
                      <a:ext uri="{53640926-AAD7-44D8-BBD7-CCE9431645EC}">
                        <a14:shadowObscured xmlns:a14="http://schemas.microsoft.com/office/drawing/2010/main"/>
                      </a:ext>
                    </a:extLst>
                  </pic:spPr>
                </pic:pic>
              </a:graphicData>
            </a:graphic>
          </wp:inline>
        </w:drawing>
      </w:r>
    </w:p>
    <w:p w14:paraId="12E94AEF" w14:textId="77777777" w:rsidR="000F17B5" w:rsidRDefault="000F17B5" w:rsidP="000F17B5">
      <w:pPr>
        <w:spacing w:after="0" w:line="360" w:lineRule="auto"/>
        <w:ind w:firstLine="709"/>
        <w:jc w:val="both"/>
        <w:rPr>
          <w:rFonts w:ascii="Times New Roman" w:eastAsia="Times New Roman" w:hAnsi="Times New Roman" w:cs="Times New Roman"/>
          <w:b/>
          <w:sz w:val="28"/>
          <w:szCs w:val="28"/>
        </w:rPr>
      </w:pPr>
      <w:r w:rsidRPr="009512B2">
        <w:rPr>
          <w:rFonts w:ascii="Times New Roman" w:eastAsia="Times New Roman" w:hAnsi="Times New Roman" w:cs="Times New Roman"/>
          <w:b/>
          <w:sz w:val="28"/>
          <w:szCs w:val="28"/>
        </w:rPr>
        <w:t>Ответ: 1363</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highlight w:val="yellow"/>
        </w:rPr>
        <w:t xml:space="preserve"> </w:t>
      </w:r>
    </w:p>
    <w:p w14:paraId="6BDA5118" w14:textId="77577E49" w:rsidR="003861A1" w:rsidRPr="009512B2" w:rsidRDefault="000F17B5" w:rsidP="000F17B5">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4</w:t>
      </w:r>
      <w:r w:rsidR="003861A1" w:rsidRPr="009512B2">
        <w:rPr>
          <w:rFonts w:ascii="Times New Roman" w:eastAsia="Times New Roman" w:hAnsi="Times New Roman" w:cs="Times New Roman"/>
          <w:b/>
          <w:sz w:val="28"/>
          <w:szCs w:val="28"/>
        </w:rPr>
        <w:t xml:space="preserve"> Памятник Тюленю</w:t>
      </w:r>
    </w:p>
    <w:p w14:paraId="3165EFBE" w14:textId="77777777" w:rsidR="003861A1" w:rsidRPr="009512B2" w:rsidRDefault="003861A1" w:rsidP="003861A1">
      <w:pPr>
        <w:spacing w:after="0" w:line="360" w:lineRule="auto"/>
        <w:ind w:firstLine="709"/>
        <w:jc w:val="both"/>
        <w:rPr>
          <w:rFonts w:ascii="Times New Roman" w:eastAsia="Times New Roman" w:hAnsi="Times New Roman" w:cs="Times New Roman"/>
          <w:i/>
          <w:sz w:val="28"/>
          <w:szCs w:val="28"/>
        </w:rPr>
      </w:pPr>
      <w:r w:rsidRPr="009512B2">
        <w:rPr>
          <w:rFonts w:ascii="Times New Roman" w:eastAsia="Times New Roman" w:hAnsi="Times New Roman" w:cs="Times New Roman"/>
          <w:i/>
          <w:sz w:val="28"/>
          <w:szCs w:val="28"/>
        </w:rPr>
        <w:t>Историческая справка</w:t>
      </w:r>
    </w:p>
    <w:p w14:paraId="2EAB26C3" w14:textId="77777777" w:rsidR="003861A1" w:rsidRPr="009512B2" w:rsidRDefault="003861A1" w:rsidP="003861A1">
      <w:pPr>
        <w:spacing w:after="0" w:line="360" w:lineRule="auto"/>
        <w:ind w:firstLine="709"/>
        <w:jc w:val="both"/>
        <w:rPr>
          <w:rFonts w:ascii="Times New Roman" w:eastAsia="Times New Roman" w:hAnsi="Times New Roman" w:cs="Times New Roman"/>
          <w:sz w:val="28"/>
          <w:szCs w:val="28"/>
        </w:rPr>
      </w:pPr>
      <w:r w:rsidRPr="009512B2">
        <w:rPr>
          <w:rFonts w:ascii="Times New Roman" w:eastAsia="Times New Roman" w:hAnsi="Times New Roman" w:cs="Times New Roman"/>
          <w:sz w:val="28"/>
          <w:szCs w:val="28"/>
        </w:rPr>
        <w:t xml:space="preserve">    Тюлень в годы Великой Отечественной войны спас Архангельск от голода. Город по смертности от голода занимал второе место после блокадного Ленинграда. Пострадавших было бы больше, если бы не стали употреблять в пищу мясо и жир тюленя. По свидетельству ветеранов, суточная норма хлеба в военном Архангельске опускалась до 125 граммов - как в блокадном Ленинграде. Мясо и жир тюленей, которых добывали в Белом и Баренцевом морях, спасли от голодной смерти тысячи людей не только в Архангельске, но и блокадном Ленинграде, куда их доставляли по "дороге жизни" через замерзшее Ладожское озеро.</w:t>
      </w:r>
    </w:p>
    <w:p w14:paraId="76FADF67" w14:textId="751F20AF" w:rsidR="003861A1" w:rsidRDefault="000F17B5" w:rsidP="003861A1">
      <w:pPr>
        <w:spacing w:after="0" w:line="360" w:lineRule="auto"/>
        <w:ind w:firstLine="709"/>
        <w:jc w:val="both"/>
        <w:rPr>
          <w:rFonts w:ascii="Times New Roman" w:eastAsia="Times New Roman" w:hAnsi="Times New Roman" w:cs="Times New Roman"/>
          <w:sz w:val="28"/>
          <w:szCs w:val="28"/>
        </w:rPr>
      </w:pPr>
      <w:r w:rsidRPr="000F17B5">
        <w:rPr>
          <w:rFonts w:ascii="Times New Roman" w:eastAsia="Times New Roman" w:hAnsi="Times New Roman" w:cs="Times New Roman"/>
          <w:b/>
          <w:bCs/>
          <w:sz w:val="28"/>
          <w:szCs w:val="28"/>
        </w:rPr>
        <w:t>Задача.</w:t>
      </w:r>
      <w:r>
        <w:rPr>
          <w:rFonts w:ascii="Times New Roman" w:eastAsia="Times New Roman" w:hAnsi="Times New Roman" w:cs="Times New Roman"/>
          <w:sz w:val="28"/>
          <w:szCs w:val="28"/>
        </w:rPr>
        <w:t xml:space="preserve"> </w:t>
      </w:r>
      <w:r w:rsidRPr="000F17B5">
        <w:rPr>
          <w:rFonts w:ascii="Times New Roman" w:eastAsia="Times New Roman" w:hAnsi="Times New Roman" w:cs="Times New Roman"/>
          <w:sz w:val="28"/>
          <w:szCs w:val="28"/>
        </w:rPr>
        <w:t>В 1941 году добыча тюленей составляла 130 тысяч особей, в 1942 году она сократилась на 30 тысяч особей. В 1943 году добыча стала на 40% меньше, чем в 1942 году, а в 1944 году добыча тюленей составляла 1/3 добычи 1943 года. Масса тюлен</w:t>
      </w:r>
      <w:r w:rsidR="00B9513B" w:rsidRPr="00B9513B">
        <w:rPr>
          <w:rFonts w:ascii="Times New Roman" w:eastAsia="Times New Roman" w:hAnsi="Times New Roman" w:cs="Times New Roman"/>
          <w:b/>
          <w:bCs/>
          <w:sz w:val="28"/>
          <w:szCs w:val="28"/>
        </w:rPr>
        <w:t>я</w:t>
      </w:r>
      <w:r w:rsidRPr="000F17B5">
        <w:rPr>
          <w:rFonts w:ascii="Times New Roman" w:eastAsia="Times New Roman" w:hAnsi="Times New Roman" w:cs="Times New Roman"/>
          <w:sz w:val="28"/>
          <w:szCs w:val="28"/>
        </w:rPr>
        <w:t xml:space="preserve"> составляет 3000 килограмм, с одного тюленя во время Великой Отечественной войны добывали 10% жира от его массы. Сколько жира с тюленей добыли </w:t>
      </w:r>
      <w:r w:rsidR="00D8116D">
        <w:rPr>
          <w:rFonts w:ascii="Times New Roman" w:eastAsia="Times New Roman" w:hAnsi="Times New Roman" w:cs="Times New Roman"/>
          <w:sz w:val="28"/>
          <w:szCs w:val="28"/>
        </w:rPr>
        <w:t>всего за эти годы</w:t>
      </w:r>
      <w:r w:rsidRPr="000F17B5">
        <w:rPr>
          <w:rFonts w:ascii="Times New Roman" w:eastAsia="Times New Roman" w:hAnsi="Times New Roman" w:cs="Times New Roman"/>
          <w:sz w:val="28"/>
          <w:szCs w:val="28"/>
        </w:rPr>
        <w:t>?</w:t>
      </w:r>
    </w:p>
    <w:p w14:paraId="4DEDC7CB" w14:textId="673103EB" w:rsidR="00D8116D" w:rsidRDefault="00D8116D" w:rsidP="00374B6D">
      <w:pPr>
        <w:spacing w:after="0" w:line="360" w:lineRule="auto"/>
        <w:ind w:firstLine="709"/>
        <w:jc w:val="center"/>
        <w:rPr>
          <w:rFonts w:ascii="Times New Roman" w:eastAsia="Times New Roman" w:hAnsi="Times New Roman" w:cs="Times New Roman"/>
          <w:b/>
          <w:bCs/>
          <w:sz w:val="28"/>
          <w:szCs w:val="28"/>
        </w:rPr>
      </w:pPr>
      <w:r>
        <w:rPr>
          <w:noProof/>
        </w:rPr>
        <w:lastRenderedPageBreak/>
        <w:drawing>
          <wp:inline distT="0" distB="0" distL="0" distR="0" wp14:anchorId="6703ECA8" wp14:editId="37FDFFA6">
            <wp:extent cx="3851275" cy="2906840"/>
            <wp:effectExtent l="0" t="0" r="0" b="8255"/>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10;&#10;Автоматически созданное описание"/>
                    <pic:cNvPicPr/>
                  </pic:nvPicPr>
                  <pic:blipFill>
                    <a:blip r:embed="rId8"/>
                    <a:stretch>
                      <a:fillRect/>
                    </a:stretch>
                  </pic:blipFill>
                  <pic:spPr>
                    <a:xfrm>
                      <a:off x="0" y="0"/>
                      <a:ext cx="3856932" cy="2911110"/>
                    </a:xfrm>
                    <a:prstGeom prst="rect">
                      <a:avLst/>
                    </a:prstGeom>
                  </pic:spPr>
                </pic:pic>
              </a:graphicData>
            </a:graphic>
          </wp:inline>
        </w:drawing>
      </w:r>
    </w:p>
    <w:p w14:paraId="27DA6D4C" w14:textId="26455C2C" w:rsidR="000F17B5" w:rsidRPr="0063138C" w:rsidRDefault="000F17B5" w:rsidP="000F17B5">
      <w:pPr>
        <w:spacing w:after="0" w:line="360" w:lineRule="auto"/>
        <w:ind w:firstLine="709"/>
        <w:rPr>
          <w:rFonts w:ascii="Times New Roman" w:eastAsia="Times New Roman" w:hAnsi="Times New Roman" w:cs="Times New Roman"/>
          <w:b/>
          <w:bCs/>
          <w:sz w:val="28"/>
          <w:szCs w:val="28"/>
        </w:rPr>
      </w:pPr>
      <w:r w:rsidRPr="0063138C">
        <w:rPr>
          <w:rFonts w:ascii="Times New Roman" w:eastAsia="Times New Roman" w:hAnsi="Times New Roman" w:cs="Times New Roman"/>
          <w:b/>
          <w:bCs/>
          <w:sz w:val="28"/>
          <w:szCs w:val="28"/>
        </w:rPr>
        <w:t>Ответ: 93000 тонны</w:t>
      </w:r>
    </w:p>
    <w:p w14:paraId="185B7856" w14:textId="3E10A4D4" w:rsidR="007D0E44" w:rsidRPr="009512B2" w:rsidRDefault="0063138C" w:rsidP="0063138C">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5 </w:t>
      </w:r>
      <w:r w:rsidR="007D0E44" w:rsidRPr="009512B2">
        <w:rPr>
          <w:rFonts w:ascii="Times New Roman" w:eastAsia="Times New Roman" w:hAnsi="Times New Roman" w:cs="Times New Roman"/>
          <w:b/>
          <w:sz w:val="28"/>
          <w:szCs w:val="28"/>
        </w:rPr>
        <w:t>Памятник танку</w:t>
      </w:r>
    </w:p>
    <w:p w14:paraId="7BB6233A" w14:textId="1115FC1D" w:rsidR="002273B7" w:rsidRDefault="007D0E44" w:rsidP="002273B7">
      <w:pPr>
        <w:spacing w:after="0" w:line="360" w:lineRule="auto"/>
        <w:ind w:firstLine="709"/>
        <w:jc w:val="both"/>
        <w:rPr>
          <w:rFonts w:ascii="Times New Roman" w:eastAsia="Times New Roman" w:hAnsi="Times New Roman" w:cs="Times New Roman"/>
          <w:bCs/>
          <w:sz w:val="28"/>
          <w:szCs w:val="28"/>
        </w:rPr>
      </w:pPr>
      <w:r w:rsidRPr="0063138C">
        <w:rPr>
          <w:rFonts w:ascii="Times New Roman" w:eastAsia="Times New Roman" w:hAnsi="Times New Roman" w:cs="Times New Roman"/>
          <w:b/>
          <w:sz w:val="28"/>
          <w:szCs w:val="28"/>
        </w:rPr>
        <w:t>Задача.</w:t>
      </w:r>
      <w:r w:rsidR="0063138C" w:rsidRPr="0063138C">
        <w:rPr>
          <w:rFonts w:ascii="Times New Roman" w:eastAsia="Times New Roman" w:hAnsi="Times New Roman" w:cs="Times New Roman"/>
          <w:b/>
          <w:sz w:val="28"/>
          <w:szCs w:val="28"/>
        </w:rPr>
        <w:t xml:space="preserve"> </w:t>
      </w:r>
      <w:r w:rsidR="002273B7" w:rsidRPr="002273B7">
        <w:rPr>
          <w:rFonts w:ascii="Times New Roman" w:eastAsia="Times New Roman" w:hAnsi="Times New Roman" w:cs="Times New Roman"/>
          <w:bCs/>
          <w:sz w:val="28"/>
          <w:szCs w:val="28"/>
        </w:rPr>
        <w:t>В конце 1941 года    из порта Архангельска в Москву по железной дороге требовалось доставить танки. С каждым танком отправлялся экипаж, был погружен комплект боезапасов, баки залиты бензином. Из-за большой загруженности паровоз, тянущий платформы с танками, увеличил расход дров на 0,004 м3 на каждый километр и запаса дров, рассчитанного на отрезок пути Архангельск – Коноша длиной в 670 км, не хватило   на 20 км.  Сколько кубометров дров планировалось потратить на 1 километр дороги?</w:t>
      </w:r>
    </w:p>
    <w:p w14:paraId="2BCF1B27" w14:textId="5E7044FB" w:rsidR="00D32C3F" w:rsidRDefault="00D32C3F" w:rsidP="00374B6D">
      <w:pPr>
        <w:spacing w:after="0" w:line="360" w:lineRule="auto"/>
        <w:ind w:firstLine="709"/>
        <w:jc w:val="center"/>
        <w:rPr>
          <w:rFonts w:ascii="Times New Roman" w:eastAsia="Times New Roman" w:hAnsi="Times New Roman" w:cs="Times New Roman"/>
          <w:b/>
          <w:bCs/>
          <w:sz w:val="28"/>
          <w:szCs w:val="28"/>
        </w:rPr>
      </w:pPr>
      <w:r>
        <w:rPr>
          <w:noProof/>
        </w:rPr>
        <w:lastRenderedPageBreak/>
        <w:drawing>
          <wp:inline distT="0" distB="0" distL="0" distR="0" wp14:anchorId="6C9F3181" wp14:editId="47DB500E">
            <wp:extent cx="4156075" cy="3120166"/>
            <wp:effectExtent l="0" t="0" r="0" b="4445"/>
            <wp:docPr id="6" name="Рисунок 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10;&#10;Автоматически созданное описание"/>
                    <pic:cNvPicPr/>
                  </pic:nvPicPr>
                  <pic:blipFill>
                    <a:blip r:embed="rId9"/>
                    <a:stretch>
                      <a:fillRect/>
                    </a:stretch>
                  </pic:blipFill>
                  <pic:spPr>
                    <a:xfrm>
                      <a:off x="0" y="0"/>
                      <a:ext cx="4159300" cy="3122587"/>
                    </a:xfrm>
                    <a:prstGeom prst="rect">
                      <a:avLst/>
                    </a:prstGeom>
                  </pic:spPr>
                </pic:pic>
              </a:graphicData>
            </a:graphic>
          </wp:inline>
        </w:drawing>
      </w:r>
    </w:p>
    <w:p w14:paraId="588F023D" w14:textId="439AFC55" w:rsidR="007D0E44" w:rsidRPr="0063138C" w:rsidRDefault="007D0E44" w:rsidP="007D0E44">
      <w:pPr>
        <w:spacing w:after="0" w:line="360" w:lineRule="auto"/>
        <w:ind w:firstLine="709"/>
        <w:jc w:val="both"/>
        <w:rPr>
          <w:rFonts w:ascii="Times New Roman" w:eastAsia="Times New Roman" w:hAnsi="Times New Roman" w:cs="Times New Roman"/>
          <w:b/>
          <w:bCs/>
          <w:sz w:val="28"/>
          <w:szCs w:val="28"/>
          <w:vertAlign w:val="superscript"/>
        </w:rPr>
      </w:pPr>
      <w:r w:rsidRPr="0063138C">
        <w:rPr>
          <w:rFonts w:ascii="Times New Roman" w:eastAsia="Times New Roman" w:hAnsi="Times New Roman" w:cs="Times New Roman"/>
          <w:b/>
          <w:bCs/>
          <w:sz w:val="28"/>
          <w:szCs w:val="28"/>
        </w:rPr>
        <w:t xml:space="preserve">Ответ: </w:t>
      </w:r>
      <w:r w:rsidR="0063138C" w:rsidRPr="0063138C">
        <w:rPr>
          <w:rFonts w:ascii="Times New Roman" w:eastAsia="Times New Roman" w:hAnsi="Times New Roman" w:cs="Times New Roman"/>
          <w:b/>
          <w:bCs/>
          <w:sz w:val="28"/>
          <w:szCs w:val="28"/>
        </w:rPr>
        <w:t>0,13 м</w:t>
      </w:r>
      <w:r w:rsidR="0063138C" w:rsidRPr="0063138C">
        <w:rPr>
          <w:rFonts w:ascii="Times New Roman" w:eastAsia="Times New Roman" w:hAnsi="Times New Roman" w:cs="Times New Roman"/>
          <w:b/>
          <w:bCs/>
          <w:sz w:val="28"/>
          <w:szCs w:val="28"/>
          <w:vertAlign w:val="superscript"/>
        </w:rPr>
        <w:t>3</w:t>
      </w:r>
    </w:p>
    <w:p w14:paraId="0155B72E" w14:textId="1077B136" w:rsidR="007D0E44" w:rsidRPr="00603EA9" w:rsidRDefault="007D0E44" w:rsidP="007D0E44">
      <w:pPr>
        <w:spacing w:after="0" w:line="360" w:lineRule="auto"/>
        <w:ind w:firstLine="709"/>
        <w:jc w:val="both"/>
        <w:rPr>
          <w:rFonts w:ascii="Times New Roman" w:eastAsia="Times New Roman" w:hAnsi="Times New Roman" w:cs="Times New Roman"/>
          <w:sz w:val="28"/>
          <w:szCs w:val="28"/>
        </w:rPr>
      </w:pPr>
    </w:p>
    <w:p w14:paraId="2DBF30AE" w14:textId="1E4FCB88" w:rsidR="0063138C" w:rsidRDefault="0063138C" w:rsidP="0063138C">
      <w:pPr>
        <w:spacing w:after="0" w:line="360" w:lineRule="auto"/>
        <w:ind w:firstLine="709"/>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6 Театр кукол</w:t>
      </w:r>
    </w:p>
    <w:p w14:paraId="50610B18" w14:textId="6108B7E5" w:rsidR="007D0E44" w:rsidRDefault="0063138C" w:rsidP="007D0E44">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
          <w:sz w:val="28"/>
          <w:szCs w:val="28"/>
          <w:u w:val="single"/>
        </w:rPr>
        <w:t>Задача.</w:t>
      </w:r>
      <w:r w:rsidRPr="0063138C">
        <w:t xml:space="preserve"> </w:t>
      </w:r>
      <w:r w:rsidRPr="0063138C">
        <w:rPr>
          <w:rFonts w:ascii="Times New Roman" w:eastAsia="Times New Roman" w:hAnsi="Times New Roman" w:cs="Times New Roman"/>
          <w:bCs/>
          <w:sz w:val="28"/>
          <w:szCs w:val="28"/>
        </w:rPr>
        <w:t xml:space="preserve">В 1942 году актёрами Архангельского театра кукол обозрение режиссёра Николая Пирогова «Бьём врага!» было сыграно 37 раз. За весь 1942 год театр провёл выступлений в </w:t>
      </w:r>
      <w:r w:rsidRPr="0063138C">
        <w:rPr>
          <w:rFonts w:ascii="Cambria Math" w:eastAsia="Times New Roman" w:hAnsi="Cambria Math" w:cs="Cambria Math"/>
          <w:bCs/>
          <w:sz w:val="28"/>
          <w:szCs w:val="28"/>
        </w:rPr>
        <w:t>𝟔</w:t>
      </w:r>
      <w:r w:rsidRPr="0063138C">
        <w:rPr>
          <w:rFonts w:ascii="Times New Roman" w:eastAsia="Times New Roman" w:hAnsi="Times New Roman" w:cs="Times New Roman"/>
          <w:bCs/>
          <w:sz w:val="28"/>
          <w:szCs w:val="28"/>
        </w:rPr>
        <w:t xml:space="preserve"> </w:t>
      </w:r>
      <w:r w:rsidRPr="0063138C">
        <w:rPr>
          <w:rFonts w:ascii="Cambria Math" w:eastAsia="Times New Roman" w:hAnsi="Cambria Math" w:cs="Cambria Math"/>
          <w:bCs/>
          <w:sz w:val="28"/>
          <w:szCs w:val="28"/>
        </w:rPr>
        <w:t>𝟑𝟒</w:t>
      </w:r>
      <w:r w:rsidRPr="0063138C">
        <w:rPr>
          <w:rFonts w:ascii="Times New Roman" w:eastAsia="Times New Roman" w:hAnsi="Times New Roman" w:cs="Times New Roman"/>
          <w:bCs/>
          <w:sz w:val="28"/>
          <w:szCs w:val="28"/>
        </w:rPr>
        <w:t>/</w:t>
      </w:r>
      <w:r w:rsidRPr="0063138C">
        <w:rPr>
          <w:rFonts w:ascii="Cambria Math" w:eastAsia="Times New Roman" w:hAnsi="Cambria Math" w:cs="Cambria Math"/>
          <w:bCs/>
          <w:sz w:val="28"/>
          <w:szCs w:val="28"/>
        </w:rPr>
        <w:t>𝟑𝟕</w:t>
      </w:r>
      <w:r w:rsidRPr="0063138C">
        <w:rPr>
          <w:rFonts w:ascii="Times New Roman" w:eastAsia="Times New Roman" w:hAnsi="Times New Roman" w:cs="Times New Roman"/>
          <w:bCs/>
          <w:sz w:val="28"/>
          <w:szCs w:val="28"/>
        </w:rPr>
        <w:t xml:space="preserve"> раза больше, чем «Бьём врага!», и в </w:t>
      </w:r>
      <w:r w:rsidRPr="0063138C">
        <w:rPr>
          <w:rFonts w:ascii="Cambria Math" w:eastAsia="Times New Roman" w:hAnsi="Cambria Math" w:cs="Cambria Math"/>
          <w:bCs/>
          <w:sz w:val="28"/>
          <w:szCs w:val="28"/>
        </w:rPr>
        <w:t>𝟑</w:t>
      </w:r>
      <w:r w:rsidRPr="0063138C">
        <w:rPr>
          <w:rFonts w:ascii="Times New Roman" w:eastAsia="Times New Roman" w:hAnsi="Times New Roman" w:cs="Times New Roman"/>
          <w:bCs/>
          <w:sz w:val="28"/>
          <w:szCs w:val="28"/>
        </w:rPr>
        <w:t xml:space="preserve"> </w:t>
      </w:r>
      <w:r w:rsidRPr="0063138C">
        <w:rPr>
          <w:rFonts w:ascii="Cambria Math" w:eastAsia="Times New Roman" w:hAnsi="Cambria Math" w:cs="Cambria Math"/>
          <w:bCs/>
          <w:sz w:val="28"/>
          <w:szCs w:val="28"/>
        </w:rPr>
        <w:t>𝟏𝟐𝟕</w:t>
      </w:r>
      <w:r w:rsidRPr="0063138C">
        <w:rPr>
          <w:rFonts w:ascii="Times New Roman" w:eastAsia="Times New Roman" w:hAnsi="Times New Roman" w:cs="Times New Roman"/>
          <w:bCs/>
          <w:sz w:val="28"/>
          <w:szCs w:val="28"/>
        </w:rPr>
        <w:t>/</w:t>
      </w:r>
      <w:r w:rsidRPr="0063138C">
        <w:rPr>
          <w:rFonts w:ascii="Cambria Math" w:eastAsia="Times New Roman" w:hAnsi="Cambria Math" w:cs="Cambria Math"/>
          <w:bCs/>
          <w:sz w:val="28"/>
          <w:szCs w:val="28"/>
        </w:rPr>
        <w:t>𝟏𝟐𝟖</w:t>
      </w:r>
      <w:r w:rsidRPr="0063138C">
        <w:rPr>
          <w:rFonts w:ascii="Times New Roman" w:eastAsia="Times New Roman" w:hAnsi="Times New Roman" w:cs="Times New Roman"/>
          <w:bCs/>
          <w:sz w:val="28"/>
          <w:szCs w:val="28"/>
        </w:rPr>
        <w:t xml:space="preserve"> раза меньше, чем за все годы войны. Сколько представлений провёл архангельский театр кукол за годы Великой Отечественной войны?</w:t>
      </w:r>
    </w:p>
    <w:p w14:paraId="3852A1FF" w14:textId="77777777" w:rsidR="00513FD4" w:rsidRDefault="00513FD4" w:rsidP="00F17DC8">
      <w:pPr>
        <w:spacing w:after="0" w:line="360" w:lineRule="auto"/>
        <w:ind w:firstLine="709"/>
        <w:jc w:val="both"/>
        <w:rPr>
          <w:rFonts w:ascii="Times New Roman" w:eastAsia="Times New Roman" w:hAnsi="Times New Roman" w:cs="Times New Roman"/>
          <w:b/>
          <w:bCs/>
          <w:sz w:val="28"/>
          <w:szCs w:val="28"/>
        </w:rPr>
      </w:pPr>
    </w:p>
    <w:p w14:paraId="24C202B8" w14:textId="14133FA2" w:rsidR="00513FD4" w:rsidRDefault="00513FD4" w:rsidP="00374B6D">
      <w:pPr>
        <w:spacing w:after="0" w:line="360" w:lineRule="auto"/>
        <w:ind w:firstLine="709"/>
        <w:jc w:val="center"/>
        <w:rPr>
          <w:rFonts w:ascii="Times New Roman" w:eastAsia="Times New Roman" w:hAnsi="Times New Roman" w:cs="Times New Roman"/>
          <w:b/>
          <w:bCs/>
          <w:sz w:val="28"/>
          <w:szCs w:val="28"/>
        </w:rPr>
      </w:pPr>
      <w:r>
        <w:rPr>
          <w:noProof/>
        </w:rPr>
        <w:lastRenderedPageBreak/>
        <w:drawing>
          <wp:inline distT="0" distB="0" distL="0" distR="0" wp14:anchorId="4AC673D7" wp14:editId="6533B2AC">
            <wp:extent cx="3851275" cy="2954539"/>
            <wp:effectExtent l="0" t="0" r="0" b="0"/>
            <wp:docPr id="7" name="Рисунок 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10;&#10;Автоматически созданное описание"/>
                    <pic:cNvPicPr/>
                  </pic:nvPicPr>
                  <pic:blipFill>
                    <a:blip r:embed="rId10"/>
                    <a:stretch>
                      <a:fillRect/>
                    </a:stretch>
                  </pic:blipFill>
                  <pic:spPr>
                    <a:xfrm>
                      <a:off x="0" y="0"/>
                      <a:ext cx="3860044" cy="2961266"/>
                    </a:xfrm>
                    <a:prstGeom prst="rect">
                      <a:avLst/>
                    </a:prstGeom>
                  </pic:spPr>
                </pic:pic>
              </a:graphicData>
            </a:graphic>
          </wp:inline>
        </w:drawing>
      </w:r>
    </w:p>
    <w:p w14:paraId="02B83730" w14:textId="0B5A5D82" w:rsidR="0063138C" w:rsidRDefault="00F17DC8" w:rsidP="00F17DC8">
      <w:pPr>
        <w:spacing w:after="0" w:line="360" w:lineRule="auto"/>
        <w:ind w:firstLine="709"/>
        <w:jc w:val="both"/>
      </w:pPr>
      <w:r w:rsidRPr="0063138C">
        <w:rPr>
          <w:rFonts w:ascii="Times New Roman" w:eastAsia="Times New Roman" w:hAnsi="Times New Roman" w:cs="Times New Roman"/>
          <w:b/>
          <w:bCs/>
          <w:sz w:val="28"/>
          <w:szCs w:val="28"/>
        </w:rPr>
        <w:t xml:space="preserve">Ответ: </w:t>
      </w:r>
      <w:r w:rsidR="0063138C" w:rsidRPr="0063138C">
        <w:rPr>
          <w:rFonts w:ascii="Times New Roman" w:eastAsia="Times New Roman" w:hAnsi="Times New Roman" w:cs="Times New Roman"/>
          <w:b/>
          <w:bCs/>
          <w:sz w:val="28"/>
          <w:szCs w:val="28"/>
        </w:rPr>
        <w:t>1022</w:t>
      </w:r>
      <w:r w:rsidR="0063138C" w:rsidRPr="0063138C">
        <w:t xml:space="preserve"> </w:t>
      </w:r>
    </w:p>
    <w:p w14:paraId="05B04605" w14:textId="77777777" w:rsidR="002273B7" w:rsidRDefault="002273B7" w:rsidP="0063138C">
      <w:pPr>
        <w:spacing w:after="0" w:line="360" w:lineRule="auto"/>
        <w:ind w:firstLine="709"/>
        <w:jc w:val="center"/>
        <w:rPr>
          <w:rFonts w:ascii="Times New Roman" w:eastAsia="Times New Roman" w:hAnsi="Times New Roman" w:cs="Times New Roman"/>
          <w:b/>
          <w:bCs/>
          <w:sz w:val="28"/>
          <w:szCs w:val="28"/>
        </w:rPr>
      </w:pPr>
    </w:p>
    <w:p w14:paraId="458AB3F6" w14:textId="6C06439F" w:rsidR="0063138C" w:rsidRDefault="004071EB" w:rsidP="0063138C">
      <w:pPr>
        <w:spacing w:after="0" w:line="360" w:lineRule="auto"/>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7 </w:t>
      </w:r>
      <w:r w:rsidR="0063138C" w:rsidRPr="0063138C">
        <w:rPr>
          <w:rFonts w:ascii="Times New Roman" w:eastAsia="Times New Roman" w:hAnsi="Times New Roman" w:cs="Times New Roman"/>
          <w:b/>
          <w:bCs/>
          <w:sz w:val="28"/>
          <w:szCs w:val="28"/>
        </w:rPr>
        <w:t xml:space="preserve">Памятник Жителям военного Архангельска 1941 - </w:t>
      </w:r>
      <w:r w:rsidR="0063138C">
        <w:rPr>
          <w:rFonts w:ascii="Times New Roman" w:eastAsia="Times New Roman" w:hAnsi="Times New Roman" w:cs="Times New Roman"/>
          <w:b/>
          <w:bCs/>
          <w:sz w:val="28"/>
          <w:szCs w:val="28"/>
        </w:rPr>
        <w:t>19</w:t>
      </w:r>
      <w:r w:rsidR="0063138C" w:rsidRPr="0063138C">
        <w:rPr>
          <w:rFonts w:ascii="Times New Roman" w:eastAsia="Times New Roman" w:hAnsi="Times New Roman" w:cs="Times New Roman"/>
          <w:b/>
          <w:bCs/>
          <w:sz w:val="28"/>
          <w:szCs w:val="28"/>
        </w:rPr>
        <w:t xml:space="preserve">45 годов </w:t>
      </w:r>
    </w:p>
    <w:p w14:paraId="5D32C082" w14:textId="4837182D" w:rsidR="002273B7" w:rsidRPr="002273B7" w:rsidRDefault="002273B7" w:rsidP="002273B7">
      <w:pPr>
        <w:spacing w:after="0" w:line="360" w:lineRule="auto"/>
        <w:ind w:firstLine="709"/>
        <w:jc w:val="both"/>
        <w:rPr>
          <w:rFonts w:ascii="Times New Roman" w:eastAsia="Times New Roman" w:hAnsi="Times New Roman" w:cs="Times New Roman"/>
          <w:sz w:val="28"/>
          <w:szCs w:val="28"/>
        </w:rPr>
      </w:pPr>
      <w:r w:rsidRPr="002273B7">
        <w:rPr>
          <w:rFonts w:ascii="Times New Roman" w:eastAsia="Times New Roman" w:hAnsi="Times New Roman" w:cs="Times New Roman"/>
          <w:sz w:val="28"/>
          <w:szCs w:val="28"/>
        </w:rPr>
        <w:t xml:space="preserve">27 августа 1941 г. Архангельский обком ВКП (б) принял постановление «О мобилизации населения для проведения специальных работ». Мобилизации подлежали 30 тысяч человек «со своими лопатами, кирками, ломами, топорами, одетые, обутые, снабженные бельем и продовольствием на две недели». Тяжело пришлось строителям оборонительных сооружений. Порой по 16 часов в день они выкапывали ОКОПЫ. Обыкновенно стрелковые ОКОПЫ состоят из рва и бруствера. </w:t>
      </w:r>
    </w:p>
    <w:p w14:paraId="7F101F2D" w14:textId="227F8A51" w:rsidR="002273B7" w:rsidRPr="002273B7" w:rsidRDefault="002273B7" w:rsidP="002273B7">
      <w:pPr>
        <w:spacing w:after="0" w:line="360" w:lineRule="auto"/>
        <w:ind w:firstLine="709"/>
        <w:jc w:val="both"/>
        <w:rPr>
          <w:rFonts w:ascii="Times New Roman" w:eastAsia="Times New Roman" w:hAnsi="Times New Roman" w:cs="Times New Roman"/>
          <w:sz w:val="28"/>
          <w:szCs w:val="28"/>
        </w:rPr>
      </w:pPr>
      <w:r w:rsidRPr="002273B7">
        <w:rPr>
          <w:rFonts w:ascii="Times New Roman" w:eastAsia="Times New Roman" w:hAnsi="Times New Roman" w:cs="Times New Roman"/>
          <w:sz w:val="28"/>
          <w:szCs w:val="28"/>
        </w:rPr>
        <w:t>Основными размерами ОКОПА служат высота прикладки: для людей среднего роста она — 2 арш. (грудная высота). Толщина бруствера определяется условием непробиваемости его ружейными пулями— ½-арш. Длина ОКОПА рассчитывается в среднем по 2-1½ шаг, и не менее 1 шага на стрелка в ширину. Для обеспечения от продольного, тыльного и навесного огня устраивают траверсы или заслоны. Расстояние между траверсами — 10-16 шагов. Чему равен объем вырытой земли для 1 окопа на 1 человека?</w:t>
      </w:r>
    </w:p>
    <w:p w14:paraId="6C24D45C" w14:textId="5BEC9A53" w:rsidR="0063138C" w:rsidRPr="002273B7" w:rsidRDefault="002273B7" w:rsidP="002273B7">
      <w:pPr>
        <w:spacing w:after="0" w:line="360" w:lineRule="auto"/>
        <w:ind w:firstLine="709"/>
        <w:jc w:val="both"/>
        <w:rPr>
          <w:rFonts w:ascii="Times New Roman" w:eastAsia="Times New Roman" w:hAnsi="Times New Roman" w:cs="Times New Roman"/>
          <w:sz w:val="28"/>
          <w:szCs w:val="28"/>
        </w:rPr>
      </w:pPr>
      <w:r w:rsidRPr="002273B7">
        <w:rPr>
          <w:rFonts w:ascii="Times New Roman" w:eastAsia="Times New Roman" w:hAnsi="Times New Roman" w:cs="Times New Roman"/>
          <w:sz w:val="28"/>
          <w:szCs w:val="28"/>
        </w:rPr>
        <w:lastRenderedPageBreak/>
        <w:t>Для определенности взять: 1 арш. = 71 см, средний шаг человека 65 см, длина окопа 1,5 шага, ширина окопа 1 шаг. Толщиной ОКОПА пренебречь. Брустовер в расчеты не берем. ОКОП – прямоугольный параллелепипед.</w:t>
      </w:r>
    </w:p>
    <w:p w14:paraId="023EA532" w14:textId="1054FE7F" w:rsidR="002273B7" w:rsidRDefault="004B0216" w:rsidP="002273B7">
      <w:pPr>
        <w:spacing w:after="0" w:line="360" w:lineRule="auto"/>
        <w:ind w:firstLine="709"/>
        <w:jc w:val="both"/>
      </w:pPr>
      <w:r>
        <w:rPr>
          <w:noProof/>
        </w:rPr>
        <w:drawing>
          <wp:inline distT="0" distB="0" distL="0" distR="0" wp14:anchorId="19BE5CE0" wp14:editId="2CBEA467">
            <wp:extent cx="6152515" cy="3458845"/>
            <wp:effectExtent l="0" t="0" r="635" b="8255"/>
            <wp:docPr id="11" name="Рисунок 11" descr="Изображение выглядит как текст, дос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 доска&#10;&#10;Автоматически созданное описание"/>
                    <pic:cNvPicPr/>
                  </pic:nvPicPr>
                  <pic:blipFill>
                    <a:blip r:embed="rId11"/>
                    <a:stretch>
                      <a:fillRect/>
                    </a:stretch>
                  </pic:blipFill>
                  <pic:spPr>
                    <a:xfrm>
                      <a:off x="0" y="0"/>
                      <a:ext cx="6152515" cy="3458845"/>
                    </a:xfrm>
                    <a:prstGeom prst="rect">
                      <a:avLst/>
                    </a:prstGeom>
                  </pic:spPr>
                </pic:pic>
              </a:graphicData>
            </a:graphic>
          </wp:inline>
        </w:drawing>
      </w:r>
      <w:r w:rsidR="00FF5877" w:rsidRPr="0063138C">
        <w:rPr>
          <w:rFonts w:ascii="Times New Roman" w:eastAsia="Times New Roman" w:hAnsi="Times New Roman" w:cs="Times New Roman"/>
          <w:b/>
          <w:bCs/>
          <w:sz w:val="28"/>
          <w:szCs w:val="28"/>
        </w:rPr>
        <w:t xml:space="preserve"> </w:t>
      </w:r>
      <w:r w:rsidR="002273B7" w:rsidRPr="0063138C">
        <w:rPr>
          <w:rFonts w:ascii="Times New Roman" w:eastAsia="Times New Roman" w:hAnsi="Times New Roman" w:cs="Times New Roman"/>
          <w:b/>
          <w:bCs/>
          <w:sz w:val="28"/>
          <w:szCs w:val="28"/>
        </w:rPr>
        <w:t xml:space="preserve">Ответ: </w:t>
      </w:r>
      <w:r w:rsidR="004071EB" w:rsidRPr="004071EB">
        <w:rPr>
          <w:rFonts w:ascii="Times New Roman" w:eastAsia="Times New Roman" w:hAnsi="Times New Roman" w:cs="Times New Roman"/>
          <w:b/>
          <w:bCs/>
          <w:sz w:val="28"/>
          <w:szCs w:val="28"/>
        </w:rPr>
        <w:t>899925</w:t>
      </w:r>
      <w:r>
        <w:rPr>
          <w:rFonts w:ascii="Times New Roman" w:eastAsia="Times New Roman" w:hAnsi="Times New Roman" w:cs="Times New Roman"/>
          <w:b/>
          <w:bCs/>
          <w:sz w:val="28"/>
          <w:szCs w:val="28"/>
        </w:rPr>
        <w:t xml:space="preserve"> куб.см</w:t>
      </w:r>
    </w:p>
    <w:p w14:paraId="5708A8C0" w14:textId="77777777" w:rsidR="002273B7" w:rsidRDefault="002273B7" w:rsidP="0063138C">
      <w:pPr>
        <w:spacing w:after="0" w:line="360" w:lineRule="auto"/>
        <w:ind w:firstLine="709"/>
        <w:jc w:val="center"/>
        <w:rPr>
          <w:rFonts w:ascii="Times New Roman" w:eastAsia="Times New Roman" w:hAnsi="Times New Roman" w:cs="Times New Roman"/>
          <w:b/>
          <w:bCs/>
          <w:sz w:val="28"/>
          <w:szCs w:val="28"/>
        </w:rPr>
      </w:pPr>
    </w:p>
    <w:p w14:paraId="070C0CEA" w14:textId="58DF1E96" w:rsidR="002273B7" w:rsidRDefault="004071EB" w:rsidP="002273B7">
      <w:pPr>
        <w:spacing w:after="0" w:line="360" w:lineRule="auto"/>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8 </w:t>
      </w:r>
      <w:r w:rsidR="002273B7">
        <w:rPr>
          <w:rFonts w:ascii="Times New Roman" w:eastAsia="Times New Roman" w:hAnsi="Times New Roman" w:cs="Times New Roman"/>
          <w:b/>
          <w:bCs/>
          <w:sz w:val="28"/>
          <w:szCs w:val="28"/>
        </w:rPr>
        <w:t xml:space="preserve">САФУ </w:t>
      </w:r>
    </w:p>
    <w:p w14:paraId="4AFD5CE4" w14:textId="6594584A" w:rsidR="002273B7" w:rsidRPr="002273B7" w:rsidRDefault="002273B7" w:rsidP="002273B7">
      <w:pPr>
        <w:spacing w:after="0" w:line="360" w:lineRule="auto"/>
        <w:ind w:firstLine="709"/>
        <w:jc w:val="both"/>
        <w:rPr>
          <w:rFonts w:ascii="Times New Roman" w:eastAsia="Times New Roman" w:hAnsi="Times New Roman" w:cs="Times New Roman"/>
          <w:sz w:val="28"/>
          <w:szCs w:val="28"/>
        </w:rPr>
      </w:pPr>
      <w:r w:rsidRPr="002273B7">
        <w:rPr>
          <w:rFonts w:ascii="Times New Roman" w:eastAsia="Times New Roman" w:hAnsi="Times New Roman" w:cs="Times New Roman"/>
          <w:sz w:val="28"/>
          <w:szCs w:val="28"/>
        </w:rPr>
        <w:t xml:space="preserve">С середины 1942 года фашистская авиация стала совершать налеты на Архангельск. Только за август-сентябрь на город было совершено 7 налетов, в которых участвовало 140 самолетов. В результате бомбежек сгорели 100 жилых домов, канатная и трикотажная фабрики, серьезно пострадал лесотехнических институт. </w:t>
      </w:r>
    </w:p>
    <w:p w14:paraId="74E178D5" w14:textId="77777777" w:rsidR="002273B7" w:rsidRPr="002273B7" w:rsidRDefault="002273B7" w:rsidP="002273B7">
      <w:pPr>
        <w:spacing w:after="0" w:line="360" w:lineRule="auto"/>
        <w:ind w:firstLine="709"/>
        <w:jc w:val="both"/>
        <w:rPr>
          <w:rFonts w:ascii="Times New Roman" w:eastAsia="Times New Roman" w:hAnsi="Times New Roman" w:cs="Times New Roman"/>
          <w:sz w:val="28"/>
          <w:szCs w:val="28"/>
        </w:rPr>
      </w:pPr>
      <w:r w:rsidRPr="002273B7">
        <w:rPr>
          <w:rFonts w:ascii="Times New Roman" w:eastAsia="Times New Roman" w:hAnsi="Times New Roman" w:cs="Times New Roman"/>
          <w:sz w:val="28"/>
          <w:szCs w:val="28"/>
        </w:rPr>
        <w:t xml:space="preserve">За этот период на Архангельск было сброшено около 100 фугасных бомб, что составляло примерно треть числа сброшенных осветительных бомб, а количество зажигательных авиабомб превышало более чем в 50 раз общее число фугасных и осветительных бомб. Сколько всего авиабомб было сброшено на Архангельск немецкой авиацией за эти два месяца (август-сентябрь 1942 года). </w:t>
      </w:r>
    </w:p>
    <w:p w14:paraId="576995E1" w14:textId="29B3AD29" w:rsidR="002273B7" w:rsidRDefault="002273B7" w:rsidP="002273B7">
      <w:pPr>
        <w:spacing w:after="0" w:line="360" w:lineRule="auto"/>
        <w:ind w:firstLine="709"/>
        <w:jc w:val="both"/>
        <w:rPr>
          <w:rFonts w:ascii="Times New Roman" w:eastAsia="Times New Roman" w:hAnsi="Times New Roman" w:cs="Times New Roman"/>
          <w:sz w:val="28"/>
          <w:szCs w:val="28"/>
        </w:rPr>
      </w:pPr>
      <w:r w:rsidRPr="002273B7">
        <w:rPr>
          <w:rFonts w:ascii="Times New Roman" w:eastAsia="Times New Roman" w:hAnsi="Times New Roman" w:cs="Times New Roman"/>
          <w:b/>
          <w:bCs/>
          <w:sz w:val="28"/>
          <w:szCs w:val="28"/>
        </w:rPr>
        <w:lastRenderedPageBreak/>
        <w:t>Задача.</w:t>
      </w:r>
      <w:r>
        <w:rPr>
          <w:rFonts w:ascii="Times New Roman" w:eastAsia="Times New Roman" w:hAnsi="Times New Roman" w:cs="Times New Roman"/>
          <w:sz w:val="28"/>
          <w:szCs w:val="28"/>
        </w:rPr>
        <w:t xml:space="preserve"> </w:t>
      </w:r>
      <w:r w:rsidRPr="002273B7">
        <w:rPr>
          <w:rFonts w:ascii="Times New Roman" w:eastAsia="Times New Roman" w:hAnsi="Times New Roman" w:cs="Times New Roman"/>
          <w:sz w:val="28"/>
          <w:szCs w:val="28"/>
        </w:rPr>
        <w:t>Для создания зажигательных бомб необходимы: окись этилена, окись пропилена, диметилацетилен. Имеется два сплава. Первый содержит 10% диметилацетилена, второй — 30% диметилацетилена. Из этих двух сплавов получили третий сплав массой 200 кг, содержащий 25% диметилацетилена. На сколько килограммов масса первого сплава меньше массы второго?</w:t>
      </w:r>
    </w:p>
    <w:p w14:paraId="28643768" w14:textId="7D15EA7A" w:rsidR="002273B7" w:rsidRDefault="00621D3D" w:rsidP="00374B6D">
      <w:pPr>
        <w:spacing w:after="0" w:line="360" w:lineRule="auto"/>
      </w:pPr>
      <w:r>
        <w:rPr>
          <w:noProof/>
        </w:rPr>
        <w:drawing>
          <wp:inline distT="0" distB="0" distL="0" distR="0" wp14:anchorId="2831E8D5" wp14:editId="1DBDFE3C">
            <wp:extent cx="6152515" cy="3503295"/>
            <wp:effectExtent l="0" t="0" r="635" b="1905"/>
            <wp:docPr id="12" name="Рисунок 12"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стол&#10;&#10;Автоматически созданное описание"/>
                    <pic:cNvPicPr/>
                  </pic:nvPicPr>
                  <pic:blipFill>
                    <a:blip r:embed="rId12"/>
                    <a:stretch>
                      <a:fillRect/>
                    </a:stretch>
                  </pic:blipFill>
                  <pic:spPr>
                    <a:xfrm>
                      <a:off x="0" y="0"/>
                      <a:ext cx="6152515" cy="3503295"/>
                    </a:xfrm>
                    <a:prstGeom prst="rect">
                      <a:avLst/>
                    </a:prstGeom>
                  </pic:spPr>
                </pic:pic>
              </a:graphicData>
            </a:graphic>
          </wp:inline>
        </w:drawing>
      </w:r>
      <w:r w:rsidR="002273B7" w:rsidRPr="00374B6D">
        <w:rPr>
          <w:rFonts w:ascii="Times New Roman" w:eastAsia="Times New Roman" w:hAnsi="Times New Roman" w:cs="Times New Roman"/>
          <w:b/>
          <w:bCs/>
          <w:sz w:val="28"/>
          <w:szCs w:val="28"/>
        </w:rPr>
        <w:t xml:space="preserve">Ответ: </w:t>
      </w:r>
      <w:r w:rsidRPr="00374B6D">
        <w:rPr>
          <w:rFonts w:ascii="Times New Roman" w:eastAsia="Times New Roman" w:hAnsi="Times New Roman" w:cs="Times New Roman"/>
          <w:b/>
          <w:bCs/>
          <w:sz w:val="28"/>
          <w:szCs w:val="28"/>
        </w:rPr>
        <w:t>100</w:t>
      </w:r>
    </w:p>
    <w:p w14:paraId="3879DA1E" w14:textId="1AD21CFD" w:rsidR="00F17DC8" w:rsidRDefault="004071EB" w:rsidP="0063138C">
      <w:pPr>
        <w:spacing w:after="0" w:line="360" w:lineRule="auto"/>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9 </w:t>
      </w:r>
      <w:r w:rsidR="0063138C" w:rsidRPr="0063138C">
        <w:rPr>
          <w:rFonts w:ascii="Times New Roman" w:eastAsia="Times New Roman" w:hAnsi="Times New Roman" w:cs="Times New Roman"/>
          <w:b/>
          <w:bCs/>
          <w:sz w:val="28"/>
          <w:szCs w:val="28"/>
        </w:rPr>
        <w:t>К северному морскому музею</w:t>
      </w:r>
    </w:p>
    <w:p w14:paraId="5A034F53" w14:textId="3DFE9979" w:rsidR="0063138C" w:rsidRPr="002273B7" w:rsidRDefault="002273B7" w:rsidP="002273B7">
      <w:pPr>
        <w:spacing w:after="0" w:line="360" w:lineRule="auto"/>
        <w:ind w:firstLine="709"/>
        <w:jc w:val="both"/>
        <w:rPr>
          <w:rFonts w:ascii="Times New Roman" w:eastAsia="Times New Roman" w:hAnsi="Times New Roman" w:cs="Times New Roman"/>
          <w:sz w:val="28"/>
          <w:szCs w:val="28"/>
        </w:rPr>
      </w:pPr>
      <w:r w:rsidRPr="002273B7">
        <w:rPr>
          <w:rFonts w:ascii="Times New Roman" w:eastAsia="Times New Roman" w:hAnsi="Times New Roman" w:cs="Times New Roman"/>
          <w:sz w:val="28"/>
          <w:szCs w:val="28"/>
        </w:rPr>
        <w:t>Английский моряки в годы Второй Мировой войны участвовали в Арктических конвоях и доставляли военные грузы из Рейкьявика в Архангельск и обратно. Первая партия оружия и снаряжения от английских союзников пришла в Архангельск на корабле «Adventure» 1 августа 1941 года. По морю на запад вышли корабли конвоя. Первая группа пошла на северо-запад со скоростью 40 км/ч, вторая – на юго-запад со скоростью 30 км/ч, через 9 часов они стали двигаться навстречу друг другу. Через какое время они встретятся, если скорость первой группы стала на 15 км/ч меньше, а скорость второй на 1/6 часть больше, чем была?</w:t>
      </w:r>
    </w:p>
    <w:p w14:paraId="6703BA4F" w14:textId="301E3F4C" w:rsidR="00212D73" w:rsidRDefault="00212D73" w:rsidP="004B5196">
      <w:pPr>
        <w:spacing w:after="0" w:line="360" w:lineRule="auto"/>
        <w:ind w:firstLine="709"/>
        <w:jc w:val="center"/>
        <w:rPr>
          <w:rFonts w:ascii="Times New Roman" w:eastAsia="Times New Roman" w:hAnsi="Times New Roman" w:cs="Times New Roman"/>
          <w:b/>
          <w:bCs/>
          <w:sz w:val="28"/>
          <w:szCs w:val="28"/>
        </w:rPr>
      </w:pPr>
      <w:r>
        <w:rPr>
          <w:noProof/>
        </w:rPr>
        <w:lastRenderedPageBreak/>
        <w:drawing>
          <wp:inline distT="0" distB="0" distL="0" distR="0" wp14:anchorId="136F05ED" wp14:editId="3613F4FA">
            <wp:extent cx="4026535" cy="3042862"/>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29142" cy="3044832"/>
                    </a:xfrm>
                    <a:prstGeom prst="rect">
                      <a:avLst/>
                    </a:prstGeom>
                  </pic:spPr>
                </pic:pic>
              </a:graphicData>
            </a:graphic>
          </wp:inline>
        </w:drawing>
      </w:r>
    </w:p>
    <w:p w14:paraId="28756445" w14:textId="21500D48" w:rsidR="002273B7" w:rsidRDefault="002273B7" w:rsidP="002273B7">
      <w:pPr>
        <w:spacing w:after="0" w:line="360" w:lineRule="auto"/>
        <w:ind w:firstLine="709"/>
        <w:jc w:val="both"/>
      </w:pPr>
      <w:r w:rsidRPr="0063138C">
        <w:rPr>
          <w:rFonts w:ascii="Times New Roman" w:eastAsia="Times New Roman" w:hAnsi="Times New Roman" w:cs="Times New Roman"/>
          <w:b/>
          <w:bCs/>
          <w:sz w:val="28"/>
          <w:szCs w:val="28"/>
        </w:rPr>
        <w:t>Ответ:</w:t>
      </w:r>
      <w:r w:rsidR="004071EB">
        <w:rPr>
          <w:rFonts w:ascii="Times New Roman" w:eastAsia="Times New Roman" w:hAnsi="Times New Roman" w:cs="Times New Roman"/>
          <w:b/>
          <w:bCs/>
          <w:sz w:val="28"/>
          <w:szCs w:val="28"/>
        </w:rPr>
        <w:t xml:space="preserve"> 7,5 </w:t>
      </w:r>
    </w:p>
    <w:p w14:paraId="64D5571A" w14:textId="530AF3DD" w:rsidR="002273B7" w:rsidRPr="002273B7" w:rsidRDefault="004071EB" w:rsidP="002273B7">
      <w:pPr>
        <w:spacing w:after="0" w:line="360" w:lineRule="auto"/>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10 </w:t>
      </w:r>
      <w:r w:rsidR="002273B7" w:rsidRPr="002273B7">
        <w:rPr>
          <w:rFonts w:ascii="Times New Roman" w:eastAsia="Times New Roman" w:hAnsi="Times New Roman" w:cs="Times New Roman"/>
          <w:b/>
          <w:bCs/>
          <w:sz w:val="28"/>
          <w:szCs w:val="28"/>
        </w:rPr>
        <w:t>МРВ</w:t>
      </w:r>
    </w:p>
    <w:p w14:paraId="677B7675" w14:textId="5089E6A1" w:rsidR="002273B7" w:rsidRDefault="002273B7" w:rsidP="002273B7">
      <w:pPr>
        <w:spacing w:after="0" w:line="360" w:lineRule="auto"/>
        <w:ind w:firstLine="709"/>
        <w:jc w:val="both"/>
        <w:rPr>
          <w:rFonts w:ascii="Times New Roman" w:eastAsia="Times New Roman" w:hAnsi="Times New Roman" w:cs="Times New Roman"/>
          <w:sz w:val="28"/>
          <w:szCs w:val="28"/>
        </w:rPr>
      </w:pPr>
      <w:r w:rsidRPr="002273B7">
        <w:rPr>
          <w:rFonts w:ascii="Times New Roman" w:eastAsia="Times New Roman" w:hAnsi="Times New Roman" w:cs="Times New Roman"/>
          <w:sz w:val="28"/>
          <w:szCs w:val="28"/>
        </w:rPr>
        <w:t>В Архангельском морском порту за 4 года войны было переработано 3350000 тонн груза, а в Молотовском морском порту 1480000 тонн груза. На сколько процентов тонн груза больше в год перерабатывал Архангельский морской порт, чем Молотовский.</w:t>
      </w:r>
    </w:p>
    <w:p w14:paraId="2F901AAE" w14:textId="695E46EF" w:rsidR="009C7A9C" w:rsidRDefault="009C7A9C" w:rsidP="004B5196">
      <w:pPr>
        <w:spacing w:after="0" w:line="360" w:lineRule="auto"/>
        <w:ind w:firstLine="709"/>
        <w:jc w:val="center"/>
        <w:rPr>
          <w:rFonts w:ascii="Times New Roman" w:eastAsia="Times New Roman" w:hAnsi="Times New Roman" w:cs="Times New Roman"/>
          <w:b/>
          <w:bCs/>
          <w:sz w:val="28"/>
          <w:szCs w:val="28"/>
        </w:rPr>
      </w:pPr>
      <w:r>
        <w:rPr>
          <w:noProof/>
        </w:rPr>
        <w:drawing>
          <wp:inline distT="0" distB="0" distL="0" distR="0" wp14:anchorId="60D422ED" wp14:editId="43AF58BA">
            <wp:extent cx="4171315" cy="3167341"/>
            <wp:effectExtent l="0" t="0" r="635" b="0"/>
            <wp:docPr id="15" name="Рисунок 1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текст&#10;&#10;Автоматически созданное описание"/>
                    <pic:cNvPicPr/>
                  </pic:nvPicPr>
                  <pic:blipFill>
                    <a:blip r:embed="rId14"/>
                    <a:stretch>
                      <a:fillRect/>
                    </a:stretch>
                  </pic:blipFill>
                  <pic:spPr>
                    <a:xfrm>
                      <a:off x="0" y="0"/>
                      <a:ext cx="4173841" cy="3169259"/>
                    </a:xfrm>
                    <a:prstGeom prst="rect">
                      <a:avLst/>
                    </a:prstGeom>
                  </pic:spPr>
                </pic:pic>
              </a:graphicData>
            </a:graphic>
          </wp:inline>
        </w:drawing>
      </w:r>
    </w:p>
    <w:p w14:paraId="53863473" w14:textId="7F3E40D2" w:rsidR="004071EB" w:rsidRDefault="004071EB" w:rsidP="004071EB">
      <w:pPr>
        <w:spacing w:after="0" w:line="360" w:lineRule="auto"/>
        <w:ind w:firstLine="709"/>
        <w:jc w:val="both"/>
      </w:pPr>
      <w:r w:rsidRPr="004B5196">
        <w:rPr>
          <w:rFonts w:ascii="Times New Roman" w:eastAsia="Times New Roman" w:hAnsi="Times New Roman" w:cs="Times New Roman"/>
          <w:b/>
          <w:bCs/>
          <w:sz w:val="28"/>
          <w:szCs w:val="28"/>
        </w:rPr>
        <w:t xml:space="preserve">Ответ: </w:t>
      </w:r>
      <w:r w:rsidR="004B5196" w:rsidRPr="004B5196">
        <w:rPr>
          <w:rFonts w:ascii="Times New Roman" w:eastAsia="Times New Roman" w:hAnsi="Times New Roman" w:cs="Times New Roman"/>
          <w:b/>
          <w:bCs/>
          <w:sz w:val="28"/>
          <w:szCs w:val="28"/>
        </w:rPr>
        <w:t>126</w:t>
      </w:r>
      <w:r w:rsidR="00181343">
        <w:rPr>
          <w:rFonts w:ascii="Times New Roman" w:eastAsia="Times New Roman" w:hAnsi="Times New Roman" w:cs="Times New Roman"/>
          <w:b/>
          <w:bCs/>
          <w:sz w:val="28"/>
          <w:szCs w:val="28"/>
        </w:rPr>
        <w:t xml:space="preserve"> </w:t>
      </w:r>
    </w:p>
    <w:p w14:paraId="067C4392" w14:textId="39B96755" w:rsidR="002273B7" w:rsidRPr="00E3701B" w:rsidRDefault="004071EB" w:rsidP="002273B7">
      <w:pPr>
        <w:spacing w:after="0" w:line="360" w:lineRule="auto"/>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11 </w:t>
      </w:r>
      <w:r w:rsidR="0055130F" w:rsidRPr="0055130F">
        <w:rPr>
          <w:rFonts w:ascii="Times New Roman" w:eastAsia="Times New Roman" w:hAnsi="Times New Roman" w:cs="Times New Roman"/>
          <w:b/>
          <w:bCs/>
          <w:sz w:val="28"/>
          <w:szCs w:val="28"/>
        </w:rPr>
        <w:t>Порт отправка груза</w:t>
      </w:r>
      <w:r w:rsidR="0055130F" w:rsidRPr="00E3701B">
        <w:rPr>
          <w:rFonts w:ascii="Times New Roman" w:eastAsia="Times New Roman" w:hAnsi="Times New Roman" w:cs="Times New Roman"/>
          <w:b/>
          <w:bCs/>
          <w:sz w:val="28"/>
          <w:szCs w:val="28"/>
        </w:rPr>
        <w:t xml:space="preserve"> (</w:t>
      </w:r>
      <w:r w:rsidR="002273B7">
        <w:rPr>
          <w:rFonts w:ascii="Times New Roman" w:eastAsia="Times New Roman" w:hAnsi="Times New Roman" w:cs="Times New Roman"/>
          <w:b/>
          <w:bCs/>
          <w:sz w:val="28"/>
          <w:szCs w:val="28"/>
        </w:rPr>
        <w:t>К</w:t>
      </w:r>
      <w:r w:rsidR="002273B7" w:rsidRPr="002273B7">
        <w:rPr>
          <w:rFonts w:ascii="Times New Roman" w:eastAsia="Times New Roman" w:hAnsi="Times New Roman" w:cs="Times New Roman"/>
          <w:b/>
          <w:bCs/>
          <w:sz w:val="28"/>
          <w:szCs w:val="28"/>
        </w:rPr>
        <w:t>расная пристань</w:t>
      </w:r>
      <w:r w:rsidR="0055130F" w:rsidRPr="00E3701B">
        <w:rPr>
          <w:rFonts w:ascii="Times New Roman" w:eastAsia="Times New Roman" w:hAnsi="Times New Roman" w:cs="Times New Roman"/>
          <w:b/>
          <w:bCs/>
          <w:sz w:val="28"/>
          <w:szCs w:val="28"/>
        </w:rPr>
        <w:t>)</w:t>
      </w:r>
    </w:p>
    <w:p w14:paraId="6838DC14" w14:textId="5E96F365" w:rsidR="002273B7" w:rsidRDefault="002273B7" w:rsidP="002273B7">
      <w:pPr>
        <w:spacing w:after="0" w:line="360" w:lineRule="auto"/>
        <w:ind w:firstLine="709"/>
        <w:jc w:val="both"/>
        <w:rPr>
          <w:rFonts w:ascii="Times New Roman" w:eastAsia="Times New Roman" w:hAnsi="Times New Roman" w:cs="Times New Roman"/>
          <w:sz w:val="28"/>
          <w:szCs w:val="28"/>
        </w:rPr>
      </w:pPr>
      <w:r w:rsidRPr="002273B7">
        <w:rPr>
          <w:rFonts w:ascii="Times New Roman" w:eastAsia="Times New Roman" w:hAnsi="Times New Roman" w:cs="Times New Roman"/>
          <w:sz w:val="28"/>
          <w:szCs w:val="28"/>
        </w:rPr>
        <w:t>В годы войны Архангельский порт отправлял важные для фронта грузы. Среди них 2312 самолётов, что на 1116 меньше, чем танков и на 1493 больше, чем бронемашин. Пушек меньше, чем танков на 2711, но больше, чем торпедных катеров на 668. Сколько всего военной техники было отправлено на фронт?</w:t>
      </w:r>
    </w:p>
    <w:p w14:paraId="443A92DA" w14:textId="77777777" w:rsidR="00AA6D81" w:rsidRDefault="00AA6D81" w:rsidP="004B5196">
      <w:pPr>
        <w:spacing w:after="0" w:line="360" w:lineRule="auto"/>
        <w:ind w:firstLine="709"/>
        <w:jc w:val="center"/>
        <w:rPr>
          <w:rFonts w:ascii="Times New Roman" w:eastAsia="Times New Roman" w:hAnsi="Times New Roman" w:cs="Times New Roman"/>
          <w:b/>
          <w:bCs/>
          <w:sz w:val="28"/>
          <w:szCs w:val="28"/>
        </w:rPr>
      </w:pPr>
      <w:r>
        <w:rPr>
          <w:noProof/>
        </w:rPr>
        <w:drawing>
          <wp:inline distT="0" distB="0" distL="0" distR="0" wp14:anchorId="275362FD" wp14:editId="7BF59920">
            <wp:extent cx="4376480" cy="3276600"/>
            <wp:effectExtent l="0" t="0" r="5080" b="0"/>
            <wp:docPr id="14" name="Рисунок 1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текст&#10;&#10;Автоматически созданное описание"/>
                    <pic:cNvPicPr/>
                  </pic:nvPicPr>
                  <pic:blipFill>
                    <a:blip r:embed="rId15"/>
                    <a:stretch>
                      <a:fillRect/>
                    </a:stretch>
                  </pic:blipFill>
                  <pic:spPr>
                    <a:xfrm>
                      <a:off x="0" y="0"/>
                      <a:ext cx="4404119" cy="3297293"/>
                    </a:xfrm>
                    <a:prstGeom prst="rect">
                      <a:avLst/>
                    </a:prstGeom>
                  </pic:spPr>
                </pic:pic>
              </a:graphicData>
            </a:graphic>
          </wp:inline>
        </w:drawing>
      </w:r>
    </w:p>
    <w:p w14:paraId="359F8ADC" w14:textId="7E84B5AC" w:rsidR="004071EB" w:rsidRDefault="00AA6D81" w:rsidP="004071EB">
      <w:pPr>
        <w:spacing w:after="0" w:line="360" w:lineRule="auto"/>
        <w:ind w:firstLine="709"/>
        <w:jc w:val="both"/>
      </w:pPr>
      <w:r w:rsidRPr="0063138C">
        <w:rPr>
          <w:rFonts w:ascii="Times New Roman" w:eastAsia="Times New Roman" w:hAnsi="Times New Roman" w:cs="Times New Roman"/>
          <w:b/>
          <w:bCs/>
          <w:sz w:val="28"/>
          <w:szCs w:val="28"/>
        </w:rPr>
        <w:t xml:space="preserve"> </w:t>
      </w:r>
      <w:r w:rsidR="004071EB" w:rsidRPr="0063138C">
        <w:rPr>
          <w:rFonts w:ascii="Times New Roman" w:eastAsia="Times New Roman" w:hAnsi="Times New Roman" w:cs="Times New Roman"/>
          <w:b/>
          <w:bCs/>
          <w:sz w:val="28"/>
          <w:szCs w:val="28"/>
        </w:rPr>
        <w:t xml:space="preserve">Ответ: </w:t>
      </w:r>
      <w:r w:rsidR="004071EB">
        <w:rPr>
          <w:rFonts w:ascii="Times New Roman" w:eastAsia="Times New Roman" w:hAnsi="Times New Roman" w:cs="Times New Roman"/>
          <w:b/>
          <w:bCs/>
          <w:sz w:val="28"/>
          <w:szCs w:val="28"/>
        </w:rPr>
        <w:t>7325</w:t>
      </w:r>
    </w:p>
    <w:p w14:paraId="35B172E9" w14:textId="6DAB0793" w:rsidR="00F17DC8" w:rsidRPr="00927F6A" w:rsidRDefault="00927F6A" w:rsidP="00927F6A">
      <w:pPr>
        <w:spacing w:after="0" w:line="360" w:lineRule="auto"/>
        <w:ind w:firstLine="709"/>
        <w:jc w:val="center"/>
        <w:rPr>
          <w:rFonts w:ascii="Times New Roman" w:eastAsia="Times New Roman" w:hAnsi="Times New Roman" w:cs="Times New Roman"/>
          <w:b/>
          <w:bCs/>
          <w:sz w:val="28"/>
          <w:szCs w:val="28"/>
        </w:rPr>
      </w:pPr>
      <w:r w:rsidRPr="00927F6A">
        <w:rPr>
          <w:rFonts w:ascii="Times New Roman" w:eastAsia="Times New Roman" w:hAnsi="Times New Roman" w:cs="Times New Roman"/>
          <w:b/>
          <w:bCs/>
          <w:sz w:val="28"/>
          <w:szCs w:val="28"/>
        </w:rPr>
        <w:t>12 ЗАГС</w:t>
      </w:r>
    </w:p>
    <w:p w14:paraId="56A82D85" w14:textId="77777777" w:rsidR="00E26185" w:rsidRPr="009512B2" w:rsidRDefault="00E26185" w:rsidP="00E26185">
      <w:pPr>
        <w:spacing w:after="0" w:line="360" w:lineRule="auto"/>
        <w:ind w:firstLine="709"/>
        <w:jc w:val="both"/>
        <w:rPr>
          <w:rFonts w:ascii="Times New Roman" w:eastAsia="Times New Roman" w:hAnsi="Times New Roman" w:cs="Times New Roman"/>
          <w:i/>
          <w:sz w:val="28"/>
          <w:szCs w:val="28"/>
        </w:rPr>
      </w:pPr>
      <w:r w:rsidRPr="009512B2">
        <w:rPr>
          <w:rFonts w:ascii="Times New Roman" w:eastAsia="Times New Roman" w:hAnsi="Times New Roman" w:cs="Times New Roman"/>
          <w:i/>
          <w:sz w:val="28"/>
          <w:szCs w:val="28"/>
        </w:rPr>
        <w:t>Историческая справка</w:t>
      </w:r>
    </w:p>
    <w:p w14:paraId="0CE73DEE" w14:textId="77777777" w:rsidR="00E26185" w:rsidRPr="009512B2" w:rsidRDefault="00E26185" w:rsidP="00E26185">
      <w:pPr>
        <w:spacing w:after="0" w:line="360" w:lineRule="auto"/>
        <w:ind w:firstLine="709"/>
        <w:jc w:val="both"/>
        <w:rPr>
          <w:rFonts w:ascii="Times New Roman" w:eastAsia="Times New Roman" w:hAnsi="Times New Roman" w:cs="Times New Roman"/>
          <w:sz w:val="28"/>
          <w:szCs w:val="28"/>
        </w:rPr>
      </w:pPr>
      <w:r w:rsidRPr="009512B2">
        <w:rPr>
          <w:rFonts w:ascii="Times New Roman" w:eastAsia="Times New Roman" w:hAnsi="Times New Roman" w:cs="Times New Roman"/>
          <w:sz w:val="28"/>
          <w:szCs w:val="28"/>
        </w:rPr>
        <w:t>В архивах агентства ЗАГС Архангельской области хранится более 300 тысяч актов гражданского состояния, составленных с 1941 по 1945 годы – это регистрации рождения, заключения и расторжения брака, усыновления, смерть.</w:t>
      </w:r>
    </w:p>
    <w:p w14:paraId="1E3F9B8B" w14:textId="77777777" w:rsidR="00E26185" w:rsidRPr="009512B2" w:rsidRDefault="00E26185" w:rsidP="00E26185">
      <w:pPr>
        <w:spacing w:after="0" w:line="360" w:lineRule="auto"/>
        <w:ind w:firstLine="709"/>
        <w:jc w:val="both"/>
        <w:rPr>
          <w:rFonts w:ascii="Times New Roman" w:eastAsia="Times New Roman" w:hAnsi="Times New Roman" w:cs="Times New Roman"/>
          <w:sz w:val="28"/>
          <w:szCs w:val="28"/>
        </w:rPr>
      </w:pPr>
      <w:r w:rsidRPr="009512B2">
        <w:rPr>
          <w:rFonts w:ascii="Times New Roman" w:eastAsia="Times New Roman" w:hAnsi="Times New Roman" w:cs="Times New Roman"/>
          <w:sz w:val="28"/>
          <w:szCs w:val="28"/>
        </w:rPr>
        <w:t>В конце войны домой возвращаются фронтовики, и, как следствие, становится больше свадеб. И хотя далеко не на всех застольях в те времена звучала музыка, не было, как правило, ни колец, ни шампанского, ни белых платьев, но женихи и невесты были очень счастливы - закончилась страшная война и они вновь вместе.</w:t>
      </w:r>
    </w:p>
    <w:p w14:paraId="24590C77" w14:textId="1FEC7BD7" w:rsidR="00927F6A" w:rsidRPr="009512B2" w:rsidRDefault="00927F6A" w:rsidP="00927F6A">
      <w:pPr>
        <w:spacing w:after="0" w:line="360" w:lineRule="auto"/>
        <w:ind w:firstLine="709"/>
        <w:jc w:val="both"/>
        <w:rPr>
          <w:rFonts w:ascii="Times New Roman" w:eastAsia="Times New Roman" w:hAnsi="Times New Roman" w:cs="Times New Roman"/>
          <w:sz w:val="28"/>
          <w:szCs w:val="28"/>
        </w:rPr>
      </w:pPr>
      <w:r w:rsidRPr="009512B2">
        <w:rPr>
          <w:rFonts w:ascii="Times New Roman" w:eastAsia="Times New Roman" w:hAnsi="Times New Roman" w:cs="Times New Roman"/>
          <w:b/>
          <w:sz w:val="28"/>
          <w:szCs w:val="28"/>
          <w:u w:val="single"/>
        </w:rPr>
        <w:lastRenderedPageBreak/>
        <w:t>Задача.</w:t>
      </w:r>
      <w:r>
        <w:rPr>
          <w:rFonts w:ascii="Times New Roman" w:eastAsia="Times New Roman" w:hAnsi="Times New Roman" w:cs="Times New Roman"/>
          <w:b/>
          <w:sz w:val="28"/>
          <w:szCs w:val="28"/>
          <w:u w:val="single"/>
        </w:rPr>
        <w:t xml:space="preserve"> </w:t>
      </w:r>
      <w:r w:rsidRPr="009512B2">
        <w:rPr>
          <w:rFonts w:ascii="Times New Roman" w:eastAsia="Times New Roman" w:hAnsi="Times New Roman" w:cs="Times New Roman"/>
          <w:sz w:val="28"/>
          <w:szCs w:val="28"/>
        </w:rPr>
        <w:t>Всего в области за годы войны было зарегистрировано 27565 браков. Сколько браков было совершено в 1943 году, если в послевоенном 1946 году – 11855, что больше, чем в 41 и 42 вместе взятых на 1218, и меньше, чем в 44 и 45 на 1918?</w:t>
      </w:r>
    </w:p>
    <w:p w14:paraId="3CE49B02" w14:textId="77777777" w:rsidR="00927F6A" w:rsidRDefault="00927F6A" w:rsidP="00E26185">
      <w:pPr>
        <w:spacing w:after="0" w:line="360" w:lineRule="auto"/>
        <w:ind w:firstLine="709"/>
        <w:jc w:val="center"/>
        <w:rPr>
          <w:rFonts w:ascii="Times New Roman" w:eastAsia="Times New Roman" w:hAnsi="Times New Roman" w:cs="Times New Roman"/>
          <w:b/>
          <w:sz w:val="28"/>
          <w:szCs w:val="28"/>
        </w:rPr>
      </w:pPr>
      <w:r>
        <w:rPr>
          <w:noProof/>
          <w:lang w:eastAsia="ru-RU"/>
        </w:rPr>
        <w:drawing>
          <wp:inline distT="0" distB="0" distL="0" distR="0" wp14:anchorId="27B6CA80" wp14:editId="1222A1E3">
            <wp:extent cx="3390487" cy="248412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7865" t="35739" r="23111" b="13402"/>
                    <a:stretch/>
                  </pic:blipFill>
                  <pic:spPr bwMode="auto">
                    <a:xfrm>
                      <a:off x="0" y="0"/>
                      <a:ext cx="3403119" cy="2493375"/>
                    </a:xfrm>
                    <a:prstGeom prst="rect">
                      <a:avLst/>
                    </a:prstGeom>
                    <a:ln>
                      <a:noFill/>
                    </a:ln>
                    <a:extLst>
                      <a:ext uri="{53640926-AAD7-44D8-BBD7-CCE9431645EC}">
                        <a14:shadowObscured xmlns:a14="http://schemas.microsoft.com/office/drawing/2010/main"/>
                      </a:ext>
                    </a:extLst>
                  </pic:spPr>
                </pic:pic>
              </a:graphicData>
            </a:graphic>
          </wp:inline>
        </w:drawing>
      </w:r>
    </w:p>
    <w:p w14:paraId="291B6C20" w14:textId="77777777" w:rsidR="00927F6A" w:rsidRPr="009512B2" w:rsidRDefault="00927F6A" w:rsidP="00E26185">
      <w:pPr>
        <w:spacing w:after="0" w:line="360" w:lineRule="auto"/>
        <w:ind w:firstLine="709"/>
        <w:jc w:val="center"/>
        <w:rPr>
          <w:rFonts w:ascii="Times New Roman" w:eastAsia="Times New Roman" w:hAnsi="Times New Roman" w:cs="Times New Roman"/>
          <w:b/>
          <w:sz w:val="28"/>
          <w:szCs w:val="28"/>
        </w:rPr>
      </w:pPr>
      <w:r>
        <w:rPr>
          <w:noProof/>
          <w:lang w:eastAsia="ru-RU"/>
        </w:rPr>
        <w:drawing>
          <wp:inline distT="0" distB="0" distL="0" distR="0" wp14:anchorId="0B82A096" wp14:editId="2D575A08">
            <wp:extent cx="3431969" cy="2492693"/>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8831" t="36426" r="24463" b="16151"/>
                    <a:stretch/>
                  </pic:blipFill>
                  <pic:spPr bwMode="auto">
                    <a:xfrm>
                      <a:off x="0" y="0"/>
                      <a:ext cx="3435073" cy="2494948"/>
                    </a:xfrm>
                    <a:prstGeom prst="rect">
                      <a:avLst/>
                    </a:prstGeom>
                    <a:ln>
                      <a:noFill/>
                    </a:ln>
                    <a:extLst>
                      <a:ext uri="{53640926-AAD7-44D8-BBD7-CCE9431645EC}">
                        <a14:shadowObscured xmlns:a14="http://schemas.microsoft.com/office/drawing/2010/main"/>
                      </a:ext>
                    </a:extLst>
                  </pic:spPr>
                </pic:pic>
              </a:graphicData>
            </a:graphic>
          </wp:inline>
        </w:drawing>
      </w:r>
    </w:p>
    <w:p w14:paraId="554E7BFA" w14:textId="735CCF77" w:rsidR="00927F6A" w:rsidRDefault="00E26185" w:rsidP="00927F6A">
      <w:pPr>
        <w:spacing w:after="0" w:line="360" w:lineRule="auto"/>
        <w:ind w:firstLine="709"/>
        <w:jc w:val="both"/>
        <w:rPr>
          <w:rFonts w:ascii="Times New Roman" w:eastAsia="Times New Roman" w:hAnsi="Times New Roman" w:cs="Times New Roman"/>
          <w:b/>
          <w:sz w:val="28"/>
          <w:szCs w:val="28"/>
          <w:u w:val="single"/>
        </w:rPr>
      </w:pPr>
      <w:r w:rsidRPr="00E26185">
        <w:rPr>
          <w:rFonts w:ascii="Times New Roman" w:eastAsia="Times New Roman" w:hAnsi="Times New Roman" w:cs="Times New Roman"/>
          <w:b/>
          <w:sz w:val="28"/>
          <w:szCs w:val="28"/>
          <w:u w:val="single"/>
        </w:rPr>
        <w:t>Ответ: 3155</w:t>
      </w:r>
      <w:r>
        <w:rPr>
          <w:rFonts w:ascii="Times New Roman" w:eastAsia="Times New Roman" w:hAnsi="Times New Roman" w:cs="Times New Roman"/>
          <w:b/>
          <w:sz w:val="28"/>
          <w:szCs w:val="28"/>
          <w:u w:val="single"/>
        </w:rPr>
        <w:t xml:space="preserve"> </w:t>
      </w:r>
    </w:p>
    <w:sectPr w:rsidR="00927F6A" w:rsidSect="00E00715">
      <w:pgSz w:w="12240" w:h="15840"/>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A5012"/>
    <w:multiLevelType w:val="hybridMultilevel"/>
    <w:tmpl w:val="7B9A455C"/>
    <w:lvl w:ilvl="0" w:tplc="06B470BC">
      <w:start w:val="1"/>
      <w:numFmt w:val="decimal"/>
      <w:lvlText w:val="%1)"/>
      <w:lvlJc w:val="left"/>
      <w:pPr>
        <w:ind w:left="4613" w:hanging="360"/>
      </w:pPr>
      <w:rPr>
        <w:rFonts w:hint="default"/>
        <w:b w:val="0"/>
        <w:u w:val="none"/>
      </w:rPr>
    </w:lvl>
    <w:lvl w:ilvl="1" w:tplc="04190019" w:tentative="1">
      <w:start w:val="1"/>
      <w:numFmt w:val="lowerLetter"/>
      <w:lvlText w:val="%2."/>
      <w:lvlJc w:val="left"/>
      <w:pPr>
        <w:ind w:left="5333" w:hanging="360"/>
      </w:pPr>
    </w:lvl>
    <w:lvl w:ilvl="2" w:tplc="0419001B" w:tentative="1">
      <w:start w:val="1"/>
      <w:numFmt w:val="lowerRoman"/>
      <w:lvlText w:val="%3."/>
      <w:lvlJc w:val="right"/>
      <w:pPr>
        <w:ind w:left="6053" w:hanging="180"/>
      </w:pPr>
    </w:lvl>
    <w:lvl w:ilvl="3" w:tplc="0419000F" w:tentative="1">
      <w:start w:val="1"/>
      <w:numFmt w:val="decimal"/>
      <w:lvlText w:val="%4."/>
      <w:lvlJc w:val="left"/>
      <w:pPr>
        <w:ind w:left="6773" w:hanging="360"/>
      </w:pPr>
    </w:lvl>
    <w:lvl w:ilvl="4" w:tplc="04190019" w:tentative="1">
      <w:start w:val="1"/>
      <w:numFmt w:val="lowerLetter"/>
      <w:lvlText w:val="%5."/>
      <w:lvlJc w:val="left"/>
      <w:pPr>
        <w:ind w:left="7493" w:hanging="360"/>
      </w:pPr>
    </w:lvl>
    <w:lvl w:ilvl="5" w:tplc="0419001B" w:tentative="1">
      <w:start w:val="1"/>
      <w:numFmt w:val="lowerRoman"/>
      <w:lvlText w:val="%6."/>
      <w:lvlJc w:val="right"/>
      <w:pPr>
        <w:ind w:left="8213" w:hanging="180"/>
      </w:pPr>
    </w:lvl>
    <w:lvl w:ilvl="6" w:tplc="0419000F" w:tentative="1">
      <w:start w:val="1"/>
      <w:numFmt w:val="decimal"/>
      <w:lvlText w:val="%7."/>
      <w:lvlJc w:val="left"/>
      <w:pPr>
        <w:ind w:left="8933" w:hanging="360"/>
      </w:pPr>
    </w:lvl>
    <w:lvl w:ilvl="7" w:tplc="04190019" w:tentative="1">
      <w:start w:val="1"/>
      <w:numFmt w:val="lowerLetter"/>
      <w:lvlText w:val="%8."/>
      <w:lvlJc w:val="left"/>
      <w:pPr>
        <w:ind w:left="9653" w:hanging="360"/>
      </w:pPr>
    </w:lvl>
    <w:lvl w:ilvl="8" w:tplc="0419001B" w:tentative="1">
      <w:start w:val="1"/>
      <w:numFmt w:val="lowerRoman"/>
      <w:lvlText w:val="%9."/>
      <w:lvlJc w:val="right"/>
      <w:pPr>
        <w:ind w:left="10373" w:hanging="180"/>
      </w:pPr>
    </w:lvl>
  </w:abstractNum>
  <w:abstractNum w:abstractNumId="1" w15:restartNumberingAfterBreak="0">
    <w:nsid w:val="0DA77F7E"/>
    <w:multiLevelType w:val="hybridMultilevel"/>
    <w:tmpl w:val="658062DA"/>
    <w:lvl w:ilvl="0" w:tplc="E2E070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704205B"/>
    <w:multiLevelType w:val="hybridMultilevel"/>
    <w:tmpl w:val="E52A1BAE"/>
    <w:lvl w:ilvl="0" w:tplc="6906903E">
      <w:start w:val="1"/>
      <w:numFmt w:val="bullet"/>
      <w:lvlText w:val=""/>
      <w:lvlJc w:val="left"/>
      <w:pPr>
        <w:tabs>
          <w:tab w:val="num" w:pos="720"/>
        </w:tabs>
        <w:ind w:left="720" w:hanging="360"/>
      </w:pPr>
      <w:rPr>
        <w:rFonts w:ascii="Wingdings 2" w:hAnsi="Wingdings 2" w:hint="default"/>
      </w:rPr>
    </w:lvl>
    <w:lvl w:ilvl="1" w:tplc="236648A8" w:tentative="1">
      <w:start w:val="1"/>
      <w:numFmt w:val="bullet"/>
      <w:lvlText w:val=""/>
      <w:lvlJc w:val="left"/>
      <w:pPr>
        <w:tabs>
          <w:tab w:val="num" w:pos="1440"/>
        </w:tabs>
        <w:ind w:left="1440" w:hanging="360"/>
      </w:pPr>
      <w:rPr>
        <w:rFonts w:ascii="Wingdings 2" w:hAnsi="Wingdings 2" w:hint="default"/>
      </w:rPr>
    </w:lvl>
    <w:lvl w:ilvl="2" w:tplc="B380D8C0" w:tentative="1">
      <w:start w:val="1"/>
      <w:numFmt w:val="bullet"/>
      <w:lvlText w:val=""/>
      <w:lvlJc w:val="left"/>
      <w:pPr>
        <w:tabs>
          <w:tab w:val="num" w:pos="2160"/>
        </w:tabs>
        <w:ind w:left="2160" w:hanging="360"/>
      </w:pPr>
      <w:rPr>
        <w:rFonts w:ascii="Wingdings 2" w:hAnsi="Wingdings 2" w:hint="default"/>
      </w:rPr>
    </w:lvl>
    <w:lvl w:ilvl="3" w:tplc="BBF054BA" w:tentative="1">
      <w:start w:val="1"/>
      <w:numFmt w:val="bullet"/>
      <w:lvlText w:val=""/>
      <w:lvlJc w:val="left"/>
      <w:pPr>
        <w:tabs>
          <w:tab w:val="num" w:pos="2880"/>
        </w:tabs>
        <w:ind w:left="2880" w:hanging="360"/>
      </w:pPr>
      <w:rPr>
        <w:rFonts w:ascii="Wingdings 2" w:hAnsi="Wingdings 2" w:hint="default"/>
      </w:rPr>
    </w:lvl>
    <w:lvl w:ilvl="4" w:tplc="B358EF1C" w:tentative="1">
      <w:start w:val="1"/>
      <w:numFmt w:val="bullet"/>
      <w:lvlText w:val=""/>
      <w:lvlJc w:val="left"/>
      <w:pPr>
        <w:tabs>
          <w:tab w:val="num" w:pos="3600"/>
        </w:tabs>
        <w:ind w:left="3600" w:hanging="360"/>
      </w:pPr>
      <w:rPr>
        <w:rFonts w:ascii="Wingdings 2" w:hAnsi="Wingdings 2" w:hint="default"/>
      </w:rPr>
    </w:lvl>
    <w:lvl w:ilvl="5" w:tplc="83886B84" w:tentative="1">
      <w:start w:val="1"/>
      <w:numFmt w:val="bullet"/>
      <w:lvlText w:val=""/>
      <w:lvlJc w:val="left"/>
      <w:pPr>
        <w:tabs>
          <w:tab w:val="num" w:pos="4320"/>
        </w:tabs>
        <w:ind w:left="4320" w:hanging="360"/>
      </w:pPr>
      <w:rPr>
        <w:rFonts w:ascii="Wingdings 2" w:hAnsi="Wingdings 2" w:hint="default"/>
      </w:rPr>
    </w:lvl>
    <w:lvl w:ilvl="6" w:tplc="341A547C" w:tentative="1">
      <w:start w:val="1"/>
      <w:numFmt w:val="bullet"/>
      <w:lvlText w:val=""/>
      <w:lvlJc w:val="left"/>
      <w:pPr>
        <w:tabs>
          <w:tab w:val="num" w:pos="5040"/>
        </w:tabs>
        <w:ind w:left="5040" w:hanging="360"/>
      </w:pPr>
      <w:rPr>
        <w:rFonts w:ascii="Wingdings 2" w:hAnsi="Wingdings 2" w:hint="default"/>
      </w:rPr>
    </w:lvl>
    <w:lvl w:ilvl="7" w:tplc="9EB892CE" w:tentative="1">
      <w:start w:val="1"/>
      <w:numFmt w:val="bullet"/>
      <w:lvlText w:val=""/>
      <w:lvlJc w:val="left"/>
      <w:pPr>
        <w:tabs>
          <w:tab w:val="num" w:pos="5760"/>
        </w:tabs>
        <w:ind w:left="5760" w:hanging="360"/>
      </w:pPr>
      <w:rPr>
        <w:rFonts w:ascii="Wingdings 2" w:hAnsi="Wingdings 2" w:hint="default"/>
      </w:rPr>
    </w:lvl>
    <w:lvl w:ilvl="8" w:tplc="7D3AA238"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30AD2BCD"/>
    <w:multiLevelType w:val="hybridMultilevel"/>
    <w:tmpl w:val="16C8586E"/>
    <w:lvl w:ilvl="0" w:tplc="CC22E99C">
      <w:start w:val="1"/>
      <w:numFmt w:val="bullet"/>
      <w:lvlText w:val="•"/>
      <w:lvlJc w:val="left"/>
      <w:pPr>
        <w:tabs>
          <w:tab w:val="num" w:pos="720"/>
        </w:tabs>
        <w:ind w:left="720" w:hanging="360"/>
      </w:pPr>
      <w:rPr>
        <w:rFonts w:ascii="Arial" w:hAnsi="Arial" w:hint="default"/>
      </w:rPr>
    </w:lvl>
    <w:lvl w:ilvl="1" w:tplc="83A48C82" w:tentative="1">
      <w:start w:val="1"/>
      <w:numFmt w:val="bullet"/>
      <w:lvlText w:val="•"/>
      <w:lvlJc w:val="left"/>
      <w:pPr>
        <w:tabs>
          <w:tab w:val="num" w:pos="1440"/>
        </w:tabs>
        <w:ind w:left="1440" w:hanging="360"/>
      </w:pPr>
      <w:rPr>
        <w:rFonts w:ascii="Arial" w:hAnsi="Arial" w:hint="default"/>
      </w:rPr>
    </w:lvl>
    <w:lvl w:ilvl="2" w:tplc="E918D102" w:tentative="1">
      <w:start w:val="1"/>
      <w:numFmt w:val="bullet"/>
      <w:lvlText w:val="•"/>
      <w:lvlJc w:val="left"/>
      <w:pPr>
        <w:tabs>
          <w:tab w:val="num" w:pos="2160"/>
        </w:tabs>
        <w:ind w:left="2160" w:hanging="360"/>
      </w:pPr>
      <w:rPr>
        <w:rFonts w:ascii="Arial" w:hAnsi="Arial" w:hint="default"/>
      </w:rPr>
    </w:lvl>
    <w:lvl w:ilvl="3" w:tplc="C4406474" w:tentative="1">
      <w:start w:val="1"/>
      <w:numFmt w:val="bullet"/>
      <w:lvlText w:val="•"/>
      <w:lvlJc w:val="left"/>
      <w:pPr>
        <w:tabs>
          <w:tab w:val="num" w:pos="2880"/>
        </w:tabs>
        <w:ind w:left="2880" w:hanging="360"/>
      </w:pPr>
      <w:rPr>
        <w:rFonts w:ascii="Arial" w:hAnsi="Arial" w:hint="default"/>
      </w:rPr>
    </w:lvl>
    <w:lvl w:ilvl="4" w:tplc="3B1C2128" w:tentative="1">
      <w:start w:val="1"/>
      <w:numFmt w:val="bullet"/>
      <w:lvlText w:val="•"/>
      <w:lvlJc w:val="left"/>
      <w:pPr>
        <w:tabs>
          <w:tab w:val="num" w:pos="3600"/>
        </w:tabs>
        <w:ind w:left="3600" w:hanging="360"/>
      </w:pPr>
      <w:rPr>
        <w:rFonts w:ascii="Arial" w:hAnsi="Arial" w:hint="default"/>
      </w:rPr>
    </w:lvl>
    <w:lvl w:ilvl="5" w:tplc="5A24A0B6" w:tentative="1">
      <w:start w:val="1"/>
      <w:numFmt w:val="bullet"/>
      <w:lvlText w:val="•"/>
      <w:lvlJc w:val="left"/>
      <w:pPr>
        <w:tabs>
          <w:tab w:val="num" w:pos="4320"/>
        </w:tabs>
        <w:ind w:left="4320" w:hanging="360"/>
      </w:pPr>
      <w:rPr>
        <w:rFonts w:ascii="Arial" w:hAnsi="Arial" w:hint="default"/>
      </w:rPr>
    </w:lvl>
    <w:lvl w:ilvl="6" w:tplc="D1C4CA84" w:tentative="1">
      <w:start w:val="1"/>
      <w:numFmt w:val="bullet"/>
      <w:lvlText w:val="•"/>
      <w:lvlJc w:val="left"/>
      <w:pPr>
        <w:tabs>
          <w:tab w:val="num" w:pos="5040"/>
        </w:tabs>
        <w:ind w:left="5040" w:hanging="360"/>
      </w:pPr>
      <w:rPr>
        <w:rFonts w:ascii="Arial" w:hAnsi="Arial" w:hint="default"/>
      </w:rPr>
    </w:lvl>
    <w:lvl w:ilvl="7" w:tplc="AE08F414" w:tentative="1">
      <w:start w:val="1"/>
      <w:numFmt w:val="bullet"/>
      <w:lvlText w:val="•"/>
      <w:lvlJc w:val="left"/>
      <w:pPr>
        <w:tabs>
          <w:tab w:val="num" w:pos="5760"/>
        </w:tabs>
        <w:ind w:left="5760" w:hanging="360"/>
      </w:pPr>
      <w:rPr>
        <w:rFonts w:ascii="Arial" w:hAnsi="Arial" w:hint="default"/>
      </w:rPr>
    </w:lvl>
    <w:lvl w:ilvl="8" w:tplc="3C526A7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0CF7FA8"/>
    <w:multiLevelType w:val="hybridMultilevel"/>
    <w:tmpl w:val="CEEE207C"/>
    <w:lvl w:ilvl="0" w:tplc="373C534A">
      <w:start w:val="2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A427829"/>
    <w:multiLevelType w:val="hybridMultilevel"/>
    <w:tmpl w:val="068EE68A"/>
    <w:lvl w:ilvl="0" w:tplc="C48E2B88">
      <w:start w:val="1"/>
      <w:numFmt w:val="bullet"/>
      <w:lvlText w:val=""/>
      <w:lvlJc w:val="left"/>
      <w:pPr>
        <w:tabs>
          <w:tab w:val="num" w:pos="720"/>
        </w:tabs>
        <w:ind w:left="720" w:hanging="360"/>
      </w:pPr>
      <w:rPr>
        <w:rFonts w:ascii="Wingdings" w:hAnsi="Wingdings" w:hint="default"/>
      </w:rPr>
    </w:lvl>
    <w:lvl w:ilvl="1" w:tplc="5EB02288" w:tentative="1">
      <w:start w:val="1"/>
      <w:numFmt w:val="bullet"/>
      <w:lvlText w:val=""/>
      <w:lvlJc w:val="left"/>
      <w:pPr>
        <w:tabs>
          <w:tab w:val="num" w:pos="1440"/>
        </w:tabs>
        <w:ind w:left="1440" w:hanging="360"/>
      </w:pPr>
      <w:rPr>
        <w:rFonts w:ascii="Wingdings" w:hAnsi="Wingdings" w:hint="default"/>
      </w:rPr>
    </w:lvl>
    <w:lvl w:ilvl="2" w:tplc="0F4C3B84" w:tentative="1">
      <w:start w:val="1"/>
      <w:numFmt w:val="bullet"/>
      <w:lvlText w:val=""/>
      <w:lvlJc w:val="left"/>
      <w:pPr>
        <w:tabs>
          <w:tab w:val="num" w:pos="2160"/>
        </w:tabs>
        <w:ind w:left="2160" w:hanging="360"/>
      </w:pPr>
      <w:rPr>
        <w:rFonts w:ascii="Wingdings" w:hAnsi="Wingdings" w:hint="default"/>
      </w:rPr>
    </w:lvl>
    <w:lvl w:ilvl="3" w:tplc="B7107792" w:tentative="1">
      <w:start w:val="1"/>
      <w:numFmt w:val="bullet"/>
      <w:lvlText w:val=""/>
      <w:lvlJc w:val="left"/>
      <w:pPr>
        <w:tabs>
          <w:tab w:val="num" w:pos="2880"/>
        </w:tabs>
        <w:ind w:left="2880" w:hanging="360"/>
      </w:pPr>
      <w:rPr>
        <w:rFonts w:ascii="Wingdings" w:hAnsi="Wingdings" w:hint="default"/>
      </w:rPr>
    </w:lvl>
    <w:lvl w:ilvl="4" w:tplc="C220F4E6" w:tentative="1">
      <w:start w:val="1"/>
      <w:numFmt w:val="bullet"/>
      <w:lvlText w:val=""/>
      <w:lvlJc w:val="left"/>
      <w:pPr>
        <w:tabs>
          <w:tab w:val="num" w:pos="3600"/>
        </w:tabs>
        <w:ind w:left="3600" w:hanging="360"/>
      </w:pPr>
      <w:rPr>
        <w:rFonts w:ascii="Wingdings" w:hAnsi="Wingdings" w:hint="default"/>
      </w:rPr>
    </w:lvl>
    <w:lvl w:ilvl="5" w:tplc="CC067F12" w:tentative="1">
      <w:start w:val="1"/>
      <w:numFmt w:val="bullet"/>
      <w:lvlText w:val=""/>
      <w:lvlJc w:val="left"/>
      <w:pPr>
        <w:tabs>
          <w:tab w:val="num" w:pos="4320"/>
        </w:tabs>
        <w:ind w:left="4320" w:hanging="360"/>
      </w:pPr>
      <w:rPr>
        <w:rFonts w:ascii="Wingdings" w:hAnsi="Wingdings" w:hint="default"/>
      </w:rPr>
    </w:lvl>
    <w:lvl w:ilvl="6" w:tplc="3C084A8A" w:tentative="1">
      <w:start w:val="1"/>
      <w:numFmt w:val="bullet"/>
      <w:lvlText w:val=""/>
      <w:lvlJc w:val="left"/>
      <w:pPr>
        <w:tabs>
          <w:tab w:val="num" w:pos="5040"/>
        </w:tabs>
        <w:ind w:left="5040" w:hanging="360"/>
      </w:pPr>
      <w:rPr>
        <w:rFonts w:ascii="Wingdings" w:hAnsi="Wingdings" w:hint="default"/>
      </w:rPr>
    </w:lvl>
    <w:lvl w:ilvl="7" w:tplc="0E3A423C" w:tentative="1">
      <w:start w:val="1"/>
      <w:numFmt w:val="bullet"/>
      <w:lvlText w:val=""/>
      <w:lvlJc w:val="left"/>
      <w:pPr>
        <w:tabs>
          <w:tab w:val="num" w:pos="5760"/>
        </w:tabs>
        <w:ind w:left="5760" w:hanging="360"/>
      </w:pPr>
      <w:rPr>
        <w:rFonts w:ascii="Wingdings" w:hAnsi="Wingdings" w:hint="default"/>
      </w:rPr>
    </w:lvl>
    <w:lvl w:ilvl="8" w:tplc="4B9E540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D6B3EEB"/>
    <w:multiLevelType w:val="hybridMultilevel"/>
    <w:tmpl w:val="9C607F3E"/>
    <w:lvl w:ilvl="0" w:tplc="DFBE407E">
      <w:start w:val="2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342581627">
    <w:abstractNumId w:val="0"/>
  </w:num>
  <w:num w:numId="2" w16cid:durableId="1008362467">
    <w:abstractNumId w:val="3"/>
  </w:num>
  <w:num w:numId="3" w16cid:durableId="798379648">
    <w:abstractNumId w:val="5"/>
  </w:num>
  <w:num w:numId="4" w16cid:durableId="68969470">
    <w:abstractNumId w:val="2"/>
  </w:num>
  <w:num w:numId="5" w16cid:durableId="707728793">
    <w:abstractNumId w:val="6"/>
  </w:num>
  <w:num w:numId="6" w16cid:durableId="1189756744">
    <w:abstractNumId w:val="4"/>
  </w:num>
  <w:num w:numId="7" w16cid:durableId="4842479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D59"/>
    <w:rsid w:val="000F17B5"/>
    <w:rsid w:val="00181343"/>
    <w:rsid w:val="00212D73"/>
    <w:rsid w:val="002273B7"/>
    <w:rsid w:val="00284266"/>
    <w:rsid w:val="002C3260"/>
    <w:rsid w:val="00374B6D"/>
    <w:rsid w:val="003861A1"/>
    <w:rsid w:val="003C3F94"/>
    <w:rsid w:val="004071EB"/>
    <w:rsid w:val="0041509D"/>
    <w:rsid w:val="004646D2"/>
    <w:rsid w:val="0047120C"/>
    <w:rsid w:val="004B0216"/>
    <w:rsid w:val="004B5196"/>
    <w:rsid w:val="00513FD4"/>
    <w:rsid w:val="005237C0"/>
    <w:rsid w:val="0055130F"/>
    <w:rsid w:val="005C7A01"/>
    <w:rsid w:val="005D47C0"/>
    <w:rsid w:val="00621D3D"/>
    <w:rsid w:val="0063138C"/>
    <w:rsid w:val="006F6A67"/>
    <w:rsid w:val="00744C66"/>
    <w:rsid w:val="007A60CB"/>
    <w:rsid w:val="007D0E44"/>
    <w:rsid w:val="008D34BA"/>
    <w:rsid w:val="00927F6A"/>
    <w:rsid w:val="009C7A9C"/>
    <w:rsid w:val="00A058A9"/>
    <w:rsid w:val="00A82D60"/>
    <w:rsid w:val="00AA6D81"/>
    <w:rsid w:val="00AC3223"/>
    <w:rsid w:val="00B01D24"/>
    <w:rsid w:val="00B9513B"/>
    <w:rsid w:val="00BB2934"/>
    <w:rsid w:val="00C00EA2"/>
    <w:rsid w:val="00C658D0"/>
    <w:rsid w:val="00C721BF"/>
    <w:rsid w:val="00D21B20"/>
    <w:rsid w:val="00D32C3F"/>
    <w:rsid w:val="00D54118"/>
    <w:rsid w:val="00D61D59"/>
    <w:rsid w:val="00D71204"/>
    <w:rsid w:val="00D7435C"/>
    <w:rsid w:val="00D8116D"/>
    <w:rsid w:val="00DA38BA"/>
    <w:rsid w:val="00E07069"/>
    <w:rsid w:val="00E26185"/>
    <w:rsid w:val="00E3701B"/>
    <w:rsid w:val="00E43098"/>
    <w:rsid w:val="00E64611"/>
    <w:rsid w:val="00F03E3A"/>
    <w:rsid w:val="00F17DC8"/>
    <w:rsid w:val="00FB5BA1"/>
    <w:rsid w:val="00FF58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46D8D"/>
  <w15:docId w15:val="{6E2A0FF8-39E2-48B6-B4CC-7997944FC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C3F94"/>
  </w:style>
  <w:style w:type="paragraph" w:styleId="1">
    <w:name w:val="heading 1"/>
    <w:basedOn w:val="a"/>
    <w:next w:val="a"/>
    <w:link w:val="10"/>
    <w:uiPriority w:val="9"/>
    <w:qFormat/>
    <w:rsid w:val="006F6A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6A67"/>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6F6A67"/>
    <w:pPr>
      <w:ind w:left="720"/>
      <w:contextualSpacing/>
    </w:pPr>
  </w:style>
  <w:style w:type="paragraph" w:styleId="a4">
    <w:name w:val="Balloon Text"/>
    <w:basedOn w:val="a"/>
    <w:link w:val="a5"/>
    <w:uiPriority w:val="99"/>
    <w:semiHidden/>
    <w:unhideWhenUsed/>
    <w:rsid w:val="00C658D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658D0"/>
    <w:rPr>
      <w:rFonts w:ascii="Tahoma" w:hAnsi="Tahoma" w:cs="Tahoma"/>
      <w:sz w:val="16"/>
      <w:szCs w:val="16"/>
    </w:rPr>
  </w:style>
  <w:style w:type="paragraph" w:styleId="a6">
    <w:name w:val="Normal (Web)"/>
    <w:basedOn w:val="a"/>
    <w:uiPriority w:val="99"/>
    <w:semiHidden/>
    <w:unhideWhenUsed/>
    <w:rsid w:val="008D34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F03E3A"/>
    <w:rPr>
      <w:color w:val="0000FF"/>
      <w:u w:val="single"/>
    </w:rPr>
  </w:style>
  <w:style w:type="character" w:styleId="a8">
    <w:name w:val="Placeholder Text"/>
    <w:basedOn w:val="a0"/>
    <w:uiPriority w:val="99"/>
    <w:semiHidden/>
    <w:rsid w:val="00F17DC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77519">
      <w:bodyDiv w:val="1"/>
      <w:marLeft w:val="0"/>
      <w:marRight w:val="0"/>
      <w:marTop w:val="0"/>
      <w:marBottom w:val="0"/>
      <w:divBdr>
        <w:top w:val="none" w:sz="0" w:space="0" w:color="auto"/>
        <w:left w:val="none" w:sz="0" w:space="0" w:color="auto"/>
        <w:bottom w:val="none" w:sz="0" w:space="0" w:color="auto"/>
        <w:right w:val="none" w:sz="0" w:space="0" w:color="auto"/>
      </w:divBdr>
    </w:div>
    <w:div w:id="147551079">
      <w:bodyDiv w:val="1"/>
      <w:marLeft w:val="0"/>
      <w:marRight w:val="0"/>
      <w:marTop w:val="0"/>
      <w:marBottom w:val="0"/>
      <w:divBdr>
        <w:top w:val="none" w:sz="0" w:space="0" w:color="auto"/>
        <w:left w:val="none" w:sz="0" w:space="0" w:color="auto"/>
        <w:bottom w:val="none" w:sz="0" w:space="0" w:color="auto"/>
        <w:right w:val="none" w:sz="0" w:space="0" w:color="auto"/>
      </w:divBdr>
    </w:div>
    <w:div w:id="161817988">
      <w:bodyDiv w:val="1"/>
      <w:marLeft w:val="0"/>
      <w:marRight w:val="0"/>
      <w:marTop w:val="0"/>
      <w:marBottom w:val="0"/>
      <w:divBdr>
        <w:top w:val="none" w:sz="0" w:space="0" w:color="auto"/>
        <w:left w:val="none" w:sz="0" w:space="0" w:color="auto"/>
        <w:bottom w:val="none" w:sz="0" w:space="0" w:color="auto"/>
        <w:right w:val="none" w:sz="0" w:space="0" w:color="auto"/>
      </w:divBdr>
      <w:divsChild>
        <w:div w:id="1090392604">
          <w:marLeft w:val="547"/>
          <w:marRight w:val="0"/>
          <w:marTop w:val="154"/>
          <w:marBottom w:val="0"/>
          <w:divBdr>
            <w:top w:val="none" w:sz="0" w:space="0" w:color="auto"/>
            <w:left w:val="none" w:sz="0" w:space="0" w:color="auto"/>
            <w:bottom w:val="none" w:sz="0" w:space="0" w:color="auto"/>
            <w:right w:val="none" w:sz="0" w:space="0" w:color="auto"/>
          </w:divBdr>
        </w:div>
        <w:div w:id="398669598">
          <w:marLeft w:val="547"/>
          <w:marRight w:val="0"/>
          <w:marTop w:val="154"/>
          <w:marBottom w:val="0"/>
          <w:divBdr>
            <w:top w:val="none" w:sz="0" w:space="0" w:color="auto"/>
            <w:left w:val="none" w:sz="0" w:space="0" w:color="auto"/>
            <w:bottom w:val="none" w:sz="0" w:space="0" w:color="auto"/>
            <w:right w:val="none" w:sz="0" w:space="0" w:color="auto"/>
          </w:divBdr>
        </w:div>
      </w:divsChild>
    </w:div>
    <w:div w:id="179977475">
      <w:bodyDiv w:val="1"/>
      <w:marLeft w:val="0"/>
      <w:marRight w:val="0"/>
      <w:marTop w:val="0"/>
      <w:marBottom w:val="0"/>
      <w:divBdr>
        <w:top w:val="none" w:sz="0" w:space="0" w:color="auto"/>
        <w:left w:val="none" w:sz="0" w:space="0" w:color="auto"/>
        <w:bottom w:val="none" w:sz="0" w:space="0" w:color="auto"/>
        <w:right w:val="none" w:sz="0" w:space="0" w:color="auto"/>
      </w:divBdr>
    </w:div>
    <w:div w:id="226189044">
      <w:bodyDiv w:val="1"/>
      <w:marLeft w:val="0"/>
      <w:marRight w:val="0"/>
      <w:marTop w:val="0"/>
      <w:marBottom w:val="0"/>
      <w:divBdr>
        <w:top w:val="none" w:sz="0" w:space="0" w:color="auto"/>
        <w:left w:val="none" w:sz="0" w:space="0" w:color="auto"/>
        <w:bottom w:val="none" w:sz="0" w:space="0" w:color="auto"/>
        <w:right w:val="none" w:sz="0" w:space="0" w:color="auto"/>
      </w:divBdr>
    </w:div>
    <w:div w:id="313459963">
      <w:bodyDiv w:val="1"/>
      <w:marLeft w:val="0"/>
      <w:marRight w:val="0"/>
      <w:marTop w:val="0"/>
      <w:marBottom w:val="0"/>
      <w:divBdr>
        <w:top w:val="none" w:sz="0" w:space="0" w:color="auto"/>
        <w:left w:val="none" w:sz="0" w:space="0" w:color="auto"/>
        <w:bottom w:val="none" w:sz="0" w:space="0" w:color="auto"/>
        <w:right w:val="none" w:sz="0" w:space="0" w:color="auto"/>
      </w:divBdr>
    </w:div>
    <w:div w:id="329870632">
      <w:bodyDiv w:val="1"/>
      <w:marLeft w:val="0"/>
      <w:marRight w:val="0"/>
      <w:marTop w:val="0"/>
      <w:marBottom w:val="0"/>
      <w:divBdr>
        <w:top w:val="none" w:sz="0" w:space="0" w:color="auto"/>
        <w:left w:val="none" w:sz="0" w:space="0" w:color="auto"/>
        <w:bottom w:val="none" w:sz="0" w:space="0" w:color="auto"/>
        <w:right w:val="none" w:sz="0" w:space="0" w:color="auto"/>
      </w:divBdr>
    </w:div>
    <w:div w:id="498228917">
      <w:bodyDiv w:val="1"/>
      <w:marLeft w:val="0"/>
      <w:marRight w:val="0"/>
      <w:marTop w:val="0"/>
      <w:marBottom w:val="0"/>
      <w:divBdr>
        <w:top w:val="none" w:sz="0" w:space="0" w:color="auto"/>
        <w:left w:val="none" w:sz="0" w:space="0" w:color="auto"/>
        <w:bottom w:val="none" w:sz="0" w:space="0" w:color="auto"/>
        <w:right w:val="none" w:sz="0" w:space="0" w:color="auto"/>
      </w:divBdr>
    </w:div>
    <w:div w:id="505290335">
      <w:bodyDiv w:val="1"/>
      <w:marLeft w:val="0"/>
      <w:marRight w:val="0"/>
      <w:marTop w:val="0"/>
      <w:marBottom w:val="0"/>
      <w:divBdr>
        <w:top w:val="none" w:sz="0" w:space="0" w:color="auto"/>
        <w:left w:val="none" w:sz="0" w:space="0" w:color="auto"/>
        <w:bottom w:val="none" w:sz="0" w:space="0" w:color="auto"/>
        <w:right w:val="none" w:sz="0" w:space="0" w:color="auto"/>
      </w:divBdr>
    </w:div>
    <w:div w:id="546916004">
      <w:bodyDiv w:val="1"/>
      <w:marLeft w:val="0"/>
      <w:marRight w:val="0"/>
      <w:marTop w:val="0"/>
      <w:marBottom w:val="0"/>
      <w:divBdr>
        <w:top w:val="none" w:sz="0" w:space="0" w:color="auto"/>
        <w:left w:val="none" w:sz="0" w:space="0" w:color="auto"/>
        <w:bottom w:val="none" w:sz="0" w:space="0" w:color="auto"/>
        <w:right w:val="none" w:sz="0" w:space="0" w:color="auto"/>
      </w:divBdr>
    </w:div>
    <w:div w:id="668484786">
      <w:bodyDiv w:val="1"/>
      <w:marLeft w:val="0"/>
      <w:marRight w:val="0"/>
      <w:marTop w:val="0"/>
      <w:marBottom w:val="0"/>
      <w:divBdr>
        <w:top w:val="none" w:sz="0" w:space="0" w:color="auto"/>
        <w:left w:val="none" w:sz="0" w:space="0" w:color="auto"/>
        <w:bottom w:val="none" w:sz="0" w:space="0" w:color="auto"/>
        <w:right w:val="none" w:sz="0" w:space="0" w:color="auto"/>
      </w:divBdr>
      <w:divsChild>
        <w:div w:id="1127702543">
          <w:marLeft w:val="360"/>
          <w:marRight w:val="0"/>
          <w:marTop w:val="200"/>
          <w:marBottom w:val="0"/>
          <w:divBdr>
            <w:top w:val="none" w:sz="0" w:space="0" w:color="auto"/>
            <w:left w:val="none" w:sz="0" w:space="0" w:color="auto"/>
            <w:bottom w:val="none" w:sz="0" w:space="0" w:color="auto"/>
            <w:right w:val="none" w:sz="0" w:space="0" w:color="auto"/>
          </w:divBdr>
        </w:div>
        <w:div w:id="1377125619">
          <w:marLeft w:val="360"/>
          <w:marRight w:val="0"/>
          <w:marTop w:val="200"/>
          <w:marBottom w:val="0"/>
          <w:divBdr>
            <w:top w:val="none" w:sz="0" w:space="0" w:color="auto"/>
            <w:left w:val="none" w:sz="0" w:space="0" w:color="auto"/>
            <w:bottom w:val="none" w:sz="0" w:space="0" w:color="auto"/>
            <w:right w:val="none" w:sz="0" w:space="0" w:color="auto"/>
          </w:divBdr>
        </w:div>
        <w:div w:id="1663390990">
          <w:marLeft w:val="360"/>
          <w:marRight w:val="0"/>
          <w:marTop w:val="200"/>
          <w:marBottom w:val="0"/>
          <w:divBdr>
            <w:top w:val="none" w:sz="0" w:space="0" w:color="auto"/>
            <w:left w:val="none" w:sz="0" w:space="0" w:color="auto"/>
            <w:bottom w:val="none" w:sz="0" w:space="0" w:color="auto"/>
            <w:right w:val="none" w:sz="0" w:space="0" w:color="auto"/>
          </w:divBdr>
        </w:div>
      </w:divsChild>
    </w:div>
    <w:div w:id="679628702">
      <w:bodyDiv w:val="1"/>
      <w:marLeft w:val="0"/>
      <w:marRight w:val="0"/>
      <w:marTop w:val="0"/>
      <w:marBottom w:val="0"/>
      <w:divBdr>
        <w:top w:val="none" w:sz="0" w:space="0" w:color="auto"/>
        <w:left w:val="none" w:sz="0" w:space="0" w:color="auto"/>
        <w:bottom w:val="none" w:sz="0" w:space="0" w:color="auto"/>
        <w:right w:val="none" w:sz="0" w:space="0" w:color="auto"/>
      </w:divBdr>
    </w:div>
    <w:div w:id="698550902">
      <w:bodyDiv w:val="1"/>
      <w:marLeft w:val="0"/>
      <w:marRight w:val="0"/>
      <w:marTop w:val="0"/>
      <w:marBottom w:val="0"/>
      <w:divBdr>
        <w:top w:val="none" w:sz="0" w:space="0" w:color="auto"/>
        <w:left w:val="none" w:sz="0" w:space="0" w:color="auto"/>
        <w:bottom w:val="none" w:sz="0" w:space="0" w:color="auto"/>
        <w:right w:val="none" w:sz="0" w:space="0" w:color="auto"/>
      </w:divBdr>
    </w:div>
    <w:div w:id="823084363">
      <w:bodyDiv w:val="1"/>
      <w:marLeft w:val="0"/>
      <w:marRight w:val="0"/>
      <w:marTop w:val="0"/>
      <w:marBottom w:val="0"/>
      <w:divBdr>
        <w:top w:val="none" w:sz="0" w:space="0" w:color="auto"/>
        <w:left w:val="none" w:sz="0" w:space="0" w:color="auto"/>
        <w:bottom w:val="none" w:sz="0" w:space="0" w:color="auto"/>
        <w:right w:val="none" w:sz="0" w:space="0" w:color="auto"/>
      </w:divBdr>
    </w:div>
    <w:div w:id="848563488">
      <w:bodyDiv w:val="1"/>
      <w:marLeft w:val="0"/>
      <w:marRight w:val="0"/>
      <w:marTop w:val="0"/>
      <w:marBottom w:val="0"/>
      <w:divBdr>
        <w:top w:val="none" w:sz="0" w:space="0" w:color="auto"/>
        <w:left w:val="none" w:sz="0" w:space="0" w:color="auto"/>
        <w:bottom w:val="none" w:sz="0" w:space="0" w:color="auto"/>
        <w:right w:val="none" w:sz="0" w:space="0" w:color="auto"/>
      </w:divBdr>
    </w:div>
    <w:div w:id="870652179">
      <w:bodyDiv w:val="1"/>
      <w:marLeft w:val="0"/>
      <w:marRight w:val="0"/>
      <w:marTop w:val="0"/>
      <w:marBottom w:val="0"/>
      <w:divBdr>
        <w:top w:val="none" w:sz="0" w:space="0" w:color="auto"/>
        <w:left w:val="none" w:sz="0" w:space="0" w:color="auto"/>
        <w:bottom w:val="none" w:sz="0" w:space="0" w:color="auto"/>
        <w:right w:val="none" w:sz="0" w:space="0" w:color="auto"/>
      </w:divBdr>
    </w:div>
    <w:div w:id="946812321">
      <w:bodyDiv w:val="1"/>
      <w:marLeft w:val="0"/>
      <w:marRight w:val="0"/>
      <w:marTop w:val="0"/>
      <w:marBottom w:val="0"/>
      <w:divBdr>
        <w:top w:val="none" w:sz="0" w:space="0" w:color="auto"/>
        <w:left w:val="none" w:sz="0" w:space="0" w:color="auto"/>
        <w:bottom w:val="none" w:sz="0" w:space="0" w:color="auto"/>
        <w:right w:val="none" w:sz="0" w:space="0" w:color="auto"/>
      </w:divBdr>
    </w:div>
    <w:div w:id="969358556">
      <w:bodyDiv w:val="1"/>
      <w:marLeft w:val="0"/>
      <w:marRight w:val="0"/>
      <w:marTop w:val="0"/>
      <w:marBottom w:val="0"/>
      <w:divBdr>
        <w:top w:val="none" w:sz="0" w:space="0" w:color="auto"/>
        <w:left w:val="none" w:sz="0" w:space="0" w:color="auto"/>
        <w:bottom w:val="none" w:sz="0" w:space="0" w:color="auto"/>
        <w:right w:val="none" w:sz="0" w:space="0" w:color="auto"/>
      </w:divBdr>
    </w:div>
    <w:div w:id="1008823550">
      <w:bodyDiv w:val="1"/>
      <w:marLeft w:val="0"/>
      <w:marRight w:val="0"/>
      <w:marTop w:val="0"/>
      <w:marBottom w:val="0"/>
      <w:divBdr>
        <w:top w:val="none" w:sz="0" w:space="0" w:color="auto"/>
        <w:left w:val="none" w:sz="0" w:space="0" w:color="auto"/>
        <w:bottom w:val="none" w:sz="0" w:space="0" w:color="auto"/>
        <w:right w:val="none" w:sz="0" w:space="0" w:color="auto"/>
      </w:divBdr>
    </w:div>
    <w:div w:id="1022509158">
      <w:bodyDiv w:val="1"/>
      <w:marLeft w:val="0"/>
      <w:marRight w:val="0"/>
      <w:marTop w:val="0"/>
      <w:marBottom w:val="0"/>
      <w:divBdr>
        <w:top w:val="none" w:sz="0" w:space="0" w:color="auto"/>
        <w:left w:val="none" w:sz="0" w:space="0" w:color="auto"/>
        <w:bottom w:val="none" w:sz="0" w:space="0" w:color="auto"/>
        <w:right w:val="none" w:sz="0" w:space="0" w:color="auto"/>
      </w:divBdr>
    </w:div>
    <w:div w:id="1065836125">
      <w:bodyDiv w:val="1"/>
      <w:marLeft w:val="0"/>
      <w:marRight w:val="0"/>
      <w:marTop w:val="0"/>
      <w:marBottom w:val="0"/>
      <w:divBdr>
        <w:top w:val="none" w:sz="0" w:space="0" w:color="auto"/>
        <w:left w:val="none" w:sz="0" w:space="0" w:color="auto"/>
        <w:bottom w:val="none" w:sz="0" w:space="0" w:color="auto"/>
        <w:right w:val="none" w:sz="0" w:space="0" w:color="auto"/>
      </w:divBdr>
    </w:div>
    <w:div w:id="1147282939">
      <w:bodyDiv w:val="1"/>
      <w:marLeft w:val="0"/>
      <w:marRight w:val="0"/>
      <w:marTop w:val="0"/>
      <w:marBottom w:val="0"/>
      <w:divBdr>
        <w:top w:val="none" w:sz="0" w:space="0" w:color="auto"/>
        <w:left w:val="none" w:sz="0" w:space="0" w:color="auto"/>
        <w:bottom w:val="none" w:sz="0" w:space="0" w:color="auto"/>
        <w:right w:val="none" w:sz="0" w:space="0" w:color="auto"/>
      </w:divBdr>
    </w:div>
    <w:div w:id="1202978825">
      <w:bodyDiv w:val="1"/>
      <w:marLeft w:val="0"/>
      <w:marRight w:val="0"/>
      <w:marTop w:val="0"/>
      <w:marBottom w:val="0"/>
      <w:divBdr>
        <w:top w:val="none" w:sz="0" w:space="0" w:color="auto"/>
        <w:left w:val="none" w:sz="0" w:space="0" w:color="auto"/>
        <w:bottom w:val="none" w:sz="0" w:space="0" w:color="auto"/>
        <w:right w:val="none" w:sz="0" w:space="0" w:color="auto"/>
      </w:divBdr>
    </w:div>
    <w:div w:id="1209607669">
      <w:bodyDiv w:val="1"/>
      <w:marLeft w:val="0"/>
      <w:marRight w:val="0"/>
      <w:marTop w:val="0"/>
      <w:marBottom w:val="0"/>
      <w:divBdr>
        <w:top w:val="none" w:sz="0" w:space="0" w:color="auto"/>
        <w:left w:val="none" w:sz="0" w:space="0" w:color="auto"/>
        <w:bottom w:val="none" w:sz="0" w:space="0" w:color="auto"/>
        <w:right w:val="none" w:sz="0" w:space="0" w:color="auto"/>
      </w:divBdr>
    </w:div>
    <w:div w:id="1259755603">
      <w:bodyDiv w:val="1"/>
      <w:marLeft w:val="0"/>
      <w:marRight w:val="0"/>
      <w:marTop w:val="0"/>
      <w:marBottom w:val="0"/>
      <w:divBdr>
        <w:top w:val="none" w:sz="0" w:space="0" w:color="auto"/>
        <w:left w:val="none" w:sz="0" w:space="0" w:color="auto"/>
        <w:bottom w:val="none" w:sz="0" w:space="0" w:color="auto"/>
        <w:right w:val="none" w:sz="0" w:space="0" w:color="auto"/>
      </w:divBdr>
    </w:div>
    <w:div w:id="1291324243">
      <w:bodyDiv w:val="1"/>
      <w:marLeft w:val="0"/>
      <w:marRight w:val="0"/>
      <w:marTop w:val="0"/>
      <w:marBottom w:val="0"/>
      <w:divBdr>
        <w:top w:val="none" w:sz="0" w:space="0" w:color="auto"/>
        <w:left w:val="none" w:sz="0" w:space="0" w:color="auto"/>
        <w:bottom w:val="none" w:sz="0" w:space="0" w:color="auto"/>
        <w:right w:val="none" w:sz="0" w:space="0" w:color="auto"/>
      </w:divBdr>
    </w:div>
    <w:div w:id="1320647096">
      <w:bodyDiv w:val="1"/>
      <w:marLeft w:val="0"/>
      <w:marRight w:val="0"/>
      <w:marTop w:val="0"/>
      <w:marBottom w:val="0"/>
      <w:divBdr>
        <w:top w:val="none" w:sz="0" w:space="0" w:color="auto"/>
        <w:left w:val="none" w:sz="0" w:space="0" w:color="auto"/>
        <w:bottom w:val="none" w:sz="0" w:space="0" w:color="auto"/>
        <w:right w:val="none" w:sz="0" w:space="0" w:color="auto"/>
      </w:divBdr>
      <w:divsChild>
        <w:div w:id="934247108">
          <w:marLeft w:val="547"/>
          <w:marRight w:val="0"/>
          <w:marTop w:val="154"/>
          <w:marBottom w:val="0"/>
          <w:divBdr>
            <w:top w:val="none" w:sz="0" w:space="0" w:color="auto"/>
            <w:left w:val="none" w:sz="0" w:space="0" w:color="auto"/>
            <w:bottom w:val="none" w:sz="0" w:space="0" w:color="auto"/>
            <w:right w:val="none" w:sz="0" w:space="0" w:color="auto"/>
          </w:divBdr>
        </w:div>
      </w:divsChild>
    </w:div>
    <w:div w:id="1327711289">
      <w:bodyDiv w:val="1"/>
      <w:marLeft w:val="0"/>
      <w:marRight w:val="0"/>
      <w:marTop w:val="0"/>
      <w:marBottom w:val="0"/>
      <w:divBdr>
        <w:top w:val="none" w:sz="0" w:space="0" w:color="auto"/>
        <w:left w:val="none" w:sz="0" w:space="0" w:color="auto"/>
        <w:bottom w:val="none" w:sz="0" w:space="0" w:color="auto"/>
        <w:right w:val="none" w:sz="0" w:space="0" w:color="auto"/>
      </w:divBdr>
    </w:div>
    <w:div w:id="1409962817">
      <w:bodyDiv w:val="1"/>
      <w:marLeft w:val="0"/>
      <w:marRight w:val="0"/>
      <w:marTop w:val="0"/>
      <w:marBottom w:val="0"/>
      <w:divBdr>
        <w:top w:val="none" w:sz="0" w:space="0" w:color="auto"/>
        <w:left w:val="none" w:sz="0" w:space="0" w:color="auto"/>
        <w:bottom w:val="none" w:sz="0" w:space="0" w:color="auto"/>
        <w:right w:val="none" w:sz="0" w:space="0" w:color="auto"/>
      </w:divBdr>
    </w:div>
    <w:div w:id="1421029173">
      <w:bodyDiv w:val="1"/>
      <w:marLeft w:val="0"/>
      <w:marRight w:val="0"/>
      <w:marTop w:val="0"/>
      <w:marBottom w:val="0"/>
      <w:divBdr>
        <w:top w:val="none" w:sz="0" w:space="0" w:color="auto"/>
        <w:left w:val="none" w:sz="0" w:space="0" w:color="auto"/>
        <w:bottom w:val="none" w:sz="0" w:space="0" w:color="auto"/>
        <w:right w:val="none" w:sz="0" w:space="0" w:color="auto"/>
      </w:divBdr>
    </w:div>
    <w:div w:id="1525483955">
      <w:bodyDiv w:val="1"/>
      <w:marLeft w:val="0"/>
      <w:marRight w:val="0"/>
      <w:marTop w:val="0"/>
      <w:marBottom w:val="0"/>
      <w:divBdr>
        <w:top w:val="none" w:sz="0" w:space="0" w:color="auto"/>
        <w:left w:val="none" w:sz="0" w:space="0" w:color="auto"/>
        <w:bottom w:val="none" w:sz="0" w:space="0" w:color="auto"/>
        <w:right w:val="none" w:sz="0" w:space="0" w:color="auto"/>
      </w:divBdr>
    </w:div>
    <w:div w:id="1574390466">
      <w:bodyDiv w:val="1"/>
      <w:marLeft w:val="0"/>
      <w:marRight w:val="0"/>
      <w:marTop w:val="0"/>
      <w:marBottom w:val="0"/>
      <w:divBdr>
        <w:top w:val="none" w:sz="0" w:space="0" w:color="auto"/>
        <w:left w:val="none" w:sz="0" w:space="0" w:color="auto"/>
        <w:bottom w:val="none" w:sz="0" w:space="0" w:color="auto"/>
        <w:right w:val="none" w:sz="0" w:space="0" w:color="auto"/>
      </w:divBdr>
      <w:divsChild>
        <w:div w:id="1008826952">
          <w:marLeft w:val="720"/>
          <w:marRight w:val="0"/>
          <w:marTop w:val="0"/>
          <w:marBottom w:val="0"/>
          <w:divBdr>
            <w:top w:val="none" w:sz="0" w:space="0" w:color="auto"/>
            <w:left w:val="none" w:sz="0" w:space="0" w:color="auto"/>
            <w:bottom w:val="none" w:sz="0" w:space="0" w:color="auto"/>
            <w:right w:val="none" w:sz="0" w:space="0" w:color="auto"/>
          </w:divBdr>
        </w:div>
        <w:div w:id="1386224423">
          <w:marLeft w:val="720"/>
          <w:marRight w:val="0"/>
          <w:marTop w:val="0"/>
          <w:marBottom w:val="0"/>
          <w:divBdr>
            <w:top w:val="none" w:sz="0" w:space="0" w:color="auto"/>
            <w:left w:val="none" w:sz="0" w:space="0" w:color="auto"/>
            <w:bottom w:val="none" w:sz="0" w:space="0" w:color="auto"/>
            <w:right w:val="none" w:sz="0" w:space="0" w:color="auto"/>
          </w:divBdr>
        </w:div>
        <w:div w:id="1140270383">
          <w:marLeft w:val="720"/>
          <w:marRight w:val="0"/>
          <w:marTop w:val="0"/>
          <w:marBottom w:val="0"/>
          <w:divBdr>
            <w:top w:val="none" w:sz="0" w:space="0" w:color="auto"/>
            <w:left w:val="none" w:sz="0" w:space="0" w:color="auto"/>
            <w:bottom w:val="none" w:sz="0" w:space="0" w:color="auto"/>
            <w:right w:val="none" w:sz="0" w:space="0" w:color="auto"/>
          </w:divBdr>
        </w:div>
        <w:div w:id="1572809013">
          <w:marLeft w:val="720"/>
          <w:marRight w:val="0"/>
          <w:marTop w:val="0"/>
          <w:marBottom w:val="0"/>
          <w:divBdr>
            <w:top w:val="none" w:sz="0" w:space="0" w:color="auto"/>
            <w:left w:val="none" w:sz="0" w:space="0" w:color="auto"/>
            <w:bottom w:val="none" w:sz="0" w:space="0" w:color="auto"/>
            <w:right w:val="none" w:sz="0" w:space="0" w:color="auto"/>
          </w:divBdr>
        </w:div>
      </w:divsChild>
    </w:div>
    <w:div w:id="1633167420">
      <w:bodyDiv w:val="1"/>
      <w:marLeft w:val="0"/>
      <w:marRight w:val="0"/>
      <w:marTop w:val="0"/>
      <w:marBottom w:val="0"/>
      <w:divBdr>
        <w:top w:val="none" w:sz="0" w:space="0" w:color="auto"/>
        <w:left w:val="none" w:sz="0" w:space="0" w:color="auto"/>
        <w:bottom w:val="none" w:sz="0" w:space="0" w:color="auto"/>
        <w:right w:val="none" w:sz="0" w:space="0" w:color="auto"/>
      </w:divBdr>
    </w:div>
    <w:div w:id="1668245446">
      <w:bodyDiv w:val="1"/>
      <w:marLeft w:val="0"/>
      <w:marRight w:val="0"/>
      <w:marTop w:val="0"/>
      <w:marBottom w:val="0"/>
      <w:divBdr>
        <w:top w:val="none" w:sz="0" w:space="0" w:color="auto"/>
        <w:left w:val="none" w:sz="0" w:space="0" w:color="auto"/>
        <w:bottom w:val="none" w:sz="0" w:space="0" w:color="auto"/>
        <w:right w:val="none" w:sz="0" w:space="0" w:color="auto"/>
      </w:divBdr>
    </w:div>
    <w:div w:id="1871608816">
      <w:bodyDiv w:val="1"/>
      <w:marLeft w:val="0"/>
      <w:marRight w:val="0"/>
      <w:marTop w:val="0"/>
      <w:marBottom w:val="0"/>
      <w:divBdr>
        <w:top w:val="none" w:sz="0" w:space="0" w:color="auto"/>
        <w:left w:val="none" w:sz="0" w:space="0" w:color="auto"/>
        <w:bottom w:val="none" w:sz="0" w:space="0" w:color="auto"/>
        <w:right w:val="none" w:sz="0" w:space="0" w:color="auto"/>
      </w:divBdr>
    </w:div>
    <w:div w:id="1905483683">
      <w:bodyDiv w:val="1"/>
      <w:marLeft w:val="0"/>
      <w:marRight w:val="0"/>
      <w:marTop w:val="0"/>
      <w:marBottom w:val="0"/>
      <w:divBdr>
        <w:top w:val="none" w:sz="0" w:space="0" w:color="auto"/>
        <w:left w:val="none" w:sz="0" w:space="0" w:color="auto"/>
        <w:bottom w:val="none" w:sz="0" w:space="0" w:color="auto"/>
        <w:right w:val="none" w:sz="0" w:space="0" w:color="auto"/>
      </w:divBdr>
    </w:div>
    <w:div w:id="1946231871">
      <w:bodyDiv w:val="1"/>
      <w:marLeft w:val="0"/>
      <w:marRight w:val="0"/>
      <w:marTop w:val="0"/>
      <w:marBottom w:val="0"/>
      <w:divBdr>
        <w:top w:val="none" w:sz="0" w:space="0" w:color="auto"/>
        <w:left w:val="none" w:sz="0" w:space="0" w:color="auto"/>
        <w:bottom w:val="none" w:sz="0" w:space="0" w:color="auto"/>
        <w:right w:val="none" w:sz="0" w:space="0" w:color="auto"/>
      </w:divBdr>
    </w:div>
    <w:div w:id="1961063853">
      <w:bodyDiv w:val="1"/>
      <w:marLeft w:val="0"/>
      <w:marRight w:val="0"/>
      <w:marTop w:val="0"/>
      <w:marBottom w:val="0"/>
      <w:divBdr>
        <w:top w:val="none" w:sz="0" w:space="0" w:color="auto"/>
        <w:left w:val="none" w:sz="0" w:space="0" w:color="auto"/>
        <w:bottom w:val="none" w:sz="0" w:space="0" w:color="auto"/>
        <w:right w:val="none" w:sz="0" w:space="0" w:color="auto"/>
      </w:divBdr>
    </w:div>
    <w:div w:id="1963732210">
      <w:bodyDiv w:val="1"/>
      <w:marLeft w:val="0"/>
      <w:marRight w:val="0"/>
      <w:marTop w:val="0"/>
      <w:marBottom w:val="0"/>
      <w:divBdr>
        <w:top w:val="none" w:sz="0" w:space="0" w:color="auto"/>
        <w:left w:val="none" w:sz="0" w:space="0" w:color="auto"/>
        <w:bottom w:val="none" w:sz="0" w:space="0" w:color="auto"/>
        <w:right w:val="none" w:sz="0" w:space="0" w:color="auto"/>
      </w:divBdr>
    </w:div>
    <w:div w:id="1978031281">
      <w:bodyDiv w:val="1"/>
      <w:marLeft w:val="0"/>
      <w:marRight w:val="0"/>
      <w:marTop w:val="0"/>
      <w:marBottom w:val="0"/>
      <w:divBdr>
        <w:top w:val="none" w:sz="0" w:space="0" w:color="auto"/>
        <w:left w:val="none" w:sz="0" w:space="0" w:color="auto"/>
        <w:bottom w:val="none" w:sz="0" w:space="0" w:color="auto"/>
        <w:right w:val="none" w:sz="0" w:space="0" w:color="auto"/>
      </w:divBdr>
    </w:div>
    <w:div w:id="2032299862">
      <w:bodyDiv w:val="1"/>
      <w:marLeft w:val="0"/>
      <w:marRight w:val="0"/>
      <w:marTop w:val="0"/>
      <w:marBottom w:val="0"/>
      <w:divBdr>
        <w:top w:val="none" w:sz="0" w:space="0" w:color="auto"/>
        <w:left w:val="none" w:sz="0" w:space="0" w:color="auto"/>
        <w:bottom w:val="none" w:sz="0" w:space="0" w:color="auto"/>
        <w:right w:val="none" w:sz="0" w:space="0" w:color="auto"/>
      </w:divBdr>
    </w:div>
    <w:div w:id="205896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1368</Words>
  <Characters>7800</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наталия</dc:creator>
  <cp:keywords/>
  <dc:description/>
  <cp:lastModifiedBy>Павлова Мария Александровна</cp:lastModifiedBy>
  <cp:revision>4</cp:revision>
  <dcterms:created xsi:type="dcterms:W3CDTF">2022-05-10T19:31:00Z</dcterms:created>
  <dcterms:modified xsi:type="dcterms:W3CDTF">2022-05-10T19:31:00Z</dcterms:modified>
</cp:coreProperties>
</file>